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黑体" w:hAnsi="宋体" w:eastAsia="黑体" w:cs="宋体"/>
          <w:kern w:val="0"/>
          <w:sz w:val="36"/>
          <w:szCs w:val="36"/>
          <w:highlight w:val="none"/>
        </w:rPr>
      </w:pPr>
      <w:r>
        <w:rPr>
          <w:rStyle w:val="5"/>
          <w:rFonts w:cs="Arial"/>
          <w:spacing w:val="8"/>
          <w:sz w:val="36"/>
          <w:szCs w:val="36"/>
          <w:highlight w:val="none"/>
        </w:rPr>
        <w:t>报名表</w:t>
      </w:r>
    </w:p>
    <w:tbl>
      <w:tblPr>
        <w:tblStyle w:val="3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59"/>
        <w:gridCol w:w="959"/>
        <w:gridCol w:w="1291"/>
        <w:gridCol w:w="127"/>
        <w:gridCol w:w="770"/>
        <w:gridCol w:w="15"/>
        <w:gridCol w:w="528"/>
        <w:gridCol w:w="657"/>
        <w:gridCol w:w="1345"/>
        <w:gridCol w:w="695"/>
        <w:gridCol w:w="180"/>
        <w:gridCol w:w="668"/>
        <w:gridCol w:w="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报考单位</w:t>
            </w:r>
          </w:p>
        </w:tc>
        <w:tc>
          <w:tcPr>
            <w:tcW w:w="40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应聘岗位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（1寸照片）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姓 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性 别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出生年月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568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highlight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政治面貌</w:t>
            </w:r>
          </w:p>
          <w:p>
            <w:pPr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婚姻状况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学历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568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毕业院校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所 学专 业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生源地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/>
                <w:spacing w:val="-16"/>
                <w:kern w:val="0"/>
                <w:highlight w:val="none"/>
              </w:rPr>
            </w:pPr>
            <w:r>
              <w:rPr>
                <w:rFonts w:hint="eastAsia" w:ascii="宋体" w:hAnsi="宋体"/>
                <w:spacing w:val="-16"/>
                <w:kern w:val="0"/>
                <w:highlight w:val="none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/>
                <w:spacing w:val="-16"/>
                <w:kern w:val="0"/>
                <w:highlight w:val="none"/>
              </w:rPr>
            </w:pPr>
            <w:r>
              <w:rPr>
                <w:rFonts w:hint="eastAsia" w:ascii="宋体" w:hAnsi="宋体"/>
                <w:spacing w:val="-16"/>
                <w:kern w:val="0"/>
                <w:highlight w:val="none"/>
              </w:rPr>
              <w:t>业技术职称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highlight w:val="none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职称证书名称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及等级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/>
                <w:spacing w:val="-16"/>
                <w:kern w:val="0"/>
                <w:highlight w:val="none"/>
              </w:rPr>
            </w:pPr>
            <w:r>
              <w:rPr>
                <w:rFonts w:hint="eastAsia" w:ascii="宋体" w:hAnsi="宋体"/>
                <w:spacing w:val="-16"/>
                <w:kern w:val="0"/>
                <w:highlight w:val="none"/>
              </w:rPr>
              <w:t>资格证书名称</w:t>
            </w:r>
          </w:p>
        </w:tc>
        <w:tc>
          <w:tcPr>
            <w:tcW w:w="352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单位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家 庭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地 址</w:t>
            </w:r>
          </w:p>
        </w:tc>
        <w:tc>
          <w:tcPr>
            <w:tcW w:w="35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身份证号码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电子邮箱</w:t>
            </w:r>
          </w:p>
        </w:tc>
        <w:tc>
          <w:tcPr>
            <w:tcW w:w="3521" w:type="dxa"/>
            <w:gridSpan w:val="6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联系方式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固定电话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highlight w:val="none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手机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学习经历（从高中填起）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起止年月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学校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起止年月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工作单位</w:t>
            </w: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职务</w:t>
            </w: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主要工作内容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</w:p>
    <w:tbl>
      <w:tblPr>
        <w:tblStyle w:val="3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/>
                <w:kern w:val="0"/>
                <w:highlight w:val="none"/>
              </w:rPr>
              <w:t>个人简介（含奖惩情况、突出业绩项目等）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1" w:hRule="atLeast"/>
          <w:jc w:val="center"/>
        </w:trPr>
        <w:tc>
          <w:tcPr>
            <w:tcW w:w="9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both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both"/>
              <w:rPr>
                <w:rFonts w:ascii="宋体"/>
                <w:kern w:val="0"/>
                <w:highlight w:val="none"/>
              </w:rPr>
            </w:pPr>
          </w:p>
          <w:p>
            <w:pPr>
              <w:spacing w:line="240" w:lineRule="atLeast"/>
              <w:jc w:val="both"/>
              <w:rPr>
                <w:rFonts w:ascii="宋体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9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none"/>
              </w:rPr>
              <w:t>本人声明：上述填写内容真实完整。如有不实，本人愿承担一切法律责任。 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kern w:val="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none"/>
              </w:rPr>
              <w:t xml:space="preserve">                       确认签字（请手写）：                    年   月   日</w:t>
            </w:r>
            <w:r>
              <w:rPr>
                <w:rFonts w:hint="eastAsia" w:ascii="宋体" w:hAnsi="宋体"/>
                <w:kern w:val="0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923" w:right="1588" w:bottom="923" w:left="1588" w:header="851" w:footer="992" w:gutter="0"/>
      <w:cols w:space="720" w:num="1"/>
      <w:docGrid w:type="lines" w:linePitch="4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37E5E"/>
    <w:rsid w:val="6D03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15"/>
    <w:basedOn w:val="4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2021-07-02T01:06:00Z</dcterms:created>
  <dc:creator>阿珊</dc:creator>
  <cp:lastModifiedBy>阿珊</cp:lastModifiedBy>
  <dcterms:modified xsi:type="dcterms:W3CDTF">2021-07-02T01:07:29Z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