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297"/>
        <w:gridCol w:w="769"/>
        <w:gridCol w:w="498"/>
        <w:gridCol w:w="611"/>
        <w:gridCol w:w="611"/>
        <w:gridCol w:w="517"/>
        <w:gridCol w:w="750"/>
        <w:gridCol w:w="785"/>
        <w:gridCol w:w="496"/>
        <w:gridCol w:w="1537"/>
        <w:gridCol w:w="232"/>
        <w:gridCol w:w="1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929" w:hRule="atLeast"/>
        </w:trPr>
        <w:tc>
          <w:tcPr>
            <w:tcW w:w="994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福安市教育局2022年公开招聘高校毕业生报名表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23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356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邮箱：</w:t>
            </w:r>
          </w:p>
        </w:tc>
        <w:tc>
          <w:tcPr>
            <w:tcW w:w="210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67" w:hRule="atLeast"/>
        </w:trPr>
        <w:tc>
          <w:tcPr>
            <w:tcW w:w="375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40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126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2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67" w:hRule="atLeast"/>
        </w:trPr>
        <w:tc>
          <w:tcPr>
            <w:tcW w:w="126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32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842" w:hRule="atLeast"/>
        </w:trPr>
        <w:tc>
          <w:tcPr>
            <w:tcW w:w="126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327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480" w:hRule="atLeast"/>
        </w:trPr>
        <w:tc>
          <w:tcPr>
            <w:tcW w:w="253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应聘学校/单位</w:t>
            </w:r>
          </w:p>
        </w:tc>
        <w:tc>
          <w:tcPr>
            <w:tcW w:w="377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1．</w:t>
            </w:r>
          </w:p>
        </w:tc>
        <w:tc>
          <w:tcPr>
            <w:tcW w:w="36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67" w:hRule="atLeast"/>
        </w:trPr>
        <w:tc>
          <w:tcPr>
            <w:tcW w:w="253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77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929" w:hRule="atLeast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973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1826" w:hRule="atLeast"/>
        </w:trPr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973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495" w:hRule="atLeast"/>
        </w:trPr>
        <w:tc>
          <w:tcPr>
            <w:tcW w:w="314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6798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3334"/>
    <w:rsid w:val="63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2021-11-20T01:49:27Z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A7C8FD5BC3464DDAAE7DA2CB2965D711</vt:lpwstr>
  </property>
</Properties>
</file>