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 w:line="560" w:lineRule="exact"/>
        <w:rPr>
          <w:rFonts w:ascii="Times New Roman" w:hAnsi="Times New Roman" w:eastAsia="仿宋_GB2312" w:cs="Times New Roman"/>
          <w:color w:val="000000"/>
          <w:spacing w:val="-20"/>
          <w:kern w:val="0"/>
        </w:rPr>
      </w:pPr>
      <w:r>
        <w:rPr>
          <w:rFonts w:ascii="Times New Roman" w:hAnsi="Times New Roman" w:eastAsia="仿宋_GB2312" w:cs="Times New Roman"/>
          <w:color w:val="000000"/>
          <w:spacing w:val="-20"/>
          <w:kern w:val="0"/>
        </w:rPr>
        <w:t>附件1：</w:t>
      </w:r>
    </w:p>
    <w:p>
      <w:pPr>
        <w:widowControl/>
        <w:shd w:val="clear" w:color="auto" w:fill="FFFFFF"/>
        <w:spacing w:after="240" w:line="560" w:lineRule="exact"/>
        <w:ind w:left="-605" w:leftChars="-171" w:firstLine="420"/>
        <w:jc w:val="center"/>
        <w:rPr>
          <w:rFonts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</w:rPr>
        <w:t>梧州市消防救援支队政府专职消防员报名登记表</w:t>
      </w:r>
    </w:p>
    <w:bookmarkEnd w:id="0"/>
    <w:p>
      <w:pPr>
        <w:widowControl/>
        <w:shd w:val="clear" w:color="auto" w:fill="FFFFFF"/>
        <w:spacing w:after="240" w:line="560" w:lineRule="exact"/>
        <w:ind w:left="-605" w:leftChars="-171" w:firstLine="574" w:firstLineChars="183"/>
        <w:rPr>
          <w:rFonts w:ascii="Times New Roman" w:hAnsi="Times New Roman" w:eastAsia="仿宋_GB2312" w:cs="Times New Roman"/>
          <w:color w:val="000000"/>
          <w:spacing w:val="-20"/>
          <w:kern w:val="0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报名岗位：                       填表日期：2022年  月  日</w:t>
      </w:r>
    </w:p>
    <w:tbl>
      <w:tblPr>
        <w:tblStyle w:val="3"/>
        <w:tblpPr w:leftFromText="180" w:rightFromText="180" w:vertAnchor="text" w:horzAnchor="margin" w:tblpX="-352" w:tblpY="102"/>
        <w:tblW w:w="10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450"/>
        <w:gridCol w:w="450"/>
        <w:gridCol w:w="540"/>
        <w:gridCol w:w="360"/>
        <w:gridCol w:w="720"/>
        <w:gridCol w:w="360"/>
        <w:gridCol w:w="338"/>
        <w:gridCol w:w="1102"/>
        <w:gridCol w:w="316"/>
        <w:gridCol w:w="1124"/>
        <w:gridCol w:w="54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612" w:type="dxa"/>
            <w:noWrap w:val="0"/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相</w:t>
            </w:r>
          </w:p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2" w:type="dxa"/>
            <w:noWrap w:val="0"/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2" w:type="dxa"/>
            <w:noWrap w:val="0"/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61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单位职务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有何资格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52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身份证号码和登记住址</w:t>
            </w:r>
          </w:p>
        </w:tc>
        <w:tc>
          <w:tcPr>
            <w:tcW w:w="7560" w:type="dxa"/>
            <w:gridSpan w:val="10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52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本人常住住址</w:t>
            </w:r>
          </w:p>
        </w:tc>
        <w:tc>
          <w:tcPr>
            <w:tcW w:w="7560" w:type="dxa"/>
            <w:gridSpan w:val="10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1612" w:type="dxa"/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9000" w:type="dxa"/>
            <w:gridSpan w:val="13"/>
            <w:tcBorders>
              <w:top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1612" w:type="dxa"/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000" w:type="dxa"/>
            <w:gridSpan w:val="13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12" w:type="dxa"/>
            <w:vMerge w:val="restart"/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12" w:type="dxa"/>
            <w:vMerge w:val="continue"/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12" w:type="dxa"/>
            <w:vMerge w:val="continue"/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12" w:type="dxa"/>
            <w:vMerge w:val="continue"/>
            <w:noWrap w:val="0"/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78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6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是否服从分配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□是</w:t>
            </w:r>
          </w:p>
          <w:p>
            <w:pPr>
              <w:widowControl/>
              <w:spacing w:line="1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本人分配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队站意向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after="240" w:line="560" w:lineRule="exact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851" w:footer="992" w:gutter="0"/>
          <w:pgNumType w:fmt="numberInDash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C3C2F"/>
    <w:rsid w:val="652C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spacing w:val="17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2022-01-30T03:15:00Z</dcterms:created>
  <dc:creator>windos</dc:creator>
  <cp:lastModifiedBy>windos</cp:lastModifiedBy>
  <dcterms:modified xsi:type="dcterms:W3CDTF">2022-01-30T03:15:59Z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ABF6402AC85C473D8E0F989632618D06</vt:lpwstr>
  </property>
</Properties>
</file>