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Style w:val="5"/>
        <w:tblW w:w="79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3"/>
        <w:gridCol w:w="2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5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26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2.本人在考前21天内是否有国（境）外和国内中高风险地区旅居史？（注：按照浙江防疫要求，对入境来浙人员实施“14+7+7”健康管理措施，国内中高风险地区来浙人员实施“14+7”健康管理措施）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7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28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3.本人在考前14天内是否有国内疫情中高风险地区所在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(市、区）旅居史？（注：按照浙江防疫要求，对国内中高风险地区所在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（市、区）来浙人员实施“7+7”健康管理措施）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9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0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</w:rPr>
              <w:t>4.本人在考前14天内是否有已出现本土阳性病例报告尚未划分风险等级的县（市、区）旅居史？（注：按照浙江防疫要求，考前14天内有上述地区旅居史的考生须实施14天日常健康监测，并提供48小时内核酸检测阴性报告。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1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2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3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4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5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</w:t>
            </w:r>
            <w:r>
              <w:rPr>
                <w:rFonts w:ascii="Wingdings 2" w:hAnsi="Wingdings 2" w:eastAsia="Wingdings 2" w:cs="Wingdings 2"/>
              </w:rPr>
              <w:pict>
                <v:shape id="_x0000_i1036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7.本人考前14天内，是否有以下症状？如有请在□内划√。</w:t>
            </w:r>
          </w:p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症状：□发热□干咳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乏力□鼻塞□流涕□咽痛□嗅（味）觉减退□腹泻</w:t>
            </w:r>
          </w:p>
          <w:p>
            <w:pPr>
              <w:pStyle w:val="4"/>
              <w:widowControl/>
              <w:spacing w:before="0" w:beforeAutospacing="0" w:after="200" w:afterAutospacing="0" w:line="280" w:lineRule="atLeast"/>
              <w:ind w:firstLine="720" w:firstLineChars="3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□结膜炎□肌痛□其他症状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54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hint="eastAsia" w:ascii="仿宋" w:hAnsi="仿宋" w:eastAsia="仿宋" w:cs="仿宋"/>
              </w:rPr>
              <w:t>8.是否有其他需要报告的情况？_________________________________（如没有，此栏不需填写。）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b/>
                <w:sz w:val="28"/>
              </w:rPr>
            </w:pPr>
          </w:p>
          <w:p>
            <w:pPr>
              <w:ind w:firstLine="4610" w:firstLineChars="16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4"/>
              <w:widowControl/>
              <w:spacing w:before="0" w:beforeAutospacing="0" w:after="200" w:afterAutospacing="0" w:line="540" w:lineRule="atLeast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/>
                <w:b/>
                <w:sz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b/>
                <w:sz w:val="28"/>
              </w:rPr>
            </w:pPr>
          </w:p>
          <w:p>
            <w:pPr>
              <w:pStyle w:val="4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  <w:p>
            <w:pPr>
              <w:pStyle w:val="4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考生承诺书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00" w:lineRule="atLeast"/>
              <w:ind w:firstLine="560" w:firstLineChars="200"/>
              <w:rPr>
                <w:rFonts w:cs="Calibri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（1）本人已详尽阅读《</w:t>
            </w: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2022年杭州市公安局集中招聘警务辅助人员防疫须知》及疫情防控有关</w:t>
            </w:r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告知事项说明，了解本人健康证明义务及考试防疫要求，自愿遵守考试期间疫情防控管理有关规定。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（4）自本人申报健康情况之日至开考时，如上述填报信息发生变化，将及时进行更新并主动招考单位报告。</w:t>
            </w:r>
          </w:p>
        </w:tc>
      </w:tr>
    </w:tbl>
    <w:p/>
    <w:p/>
    <w:p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考生签名：          </w:t>
      </w:r>
    </w:p>
    <w:p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年 月 日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3E4"/>
    <w:rsid w:val="00011A8F"/>
    <w:rsid w:val="00030CB2"/>
    <w:rsid w:val="00070E7B"/>
    <w:rsid w:val="00073DC7"/>
    <w:rsid w:val="000A421B"/>
    <w:rsid w:val="000C5EE3"/>
    <w:rsid w:val="00102D93"/>
    <w:rsid w:val="001209D0"/>
    <w:rsid w:val="00211D4D"/>
    <w:rsid w:val="002143B1"/>
    <w:rsid w:val="00214B5E"/>
    <w:rsid w:val="00217695"/>
    <w:rsid w:val="002468E4"/>
    <w:rsid w:val="002E4F34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5A"/>
    <w:rsid w:val="009239F3"/>
    <w:rsid w:val="00941EAA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4088"/>
    <w:rsid w:val="00EC7210"/>
    <w:rsid w:val="00F25D73"/>
    <w:rsid w:val="00F50467"/>
    <w:rsid w:val="273309A4"/>
    <w:rsid w:val="31A92452"/>
    <w:rsid w:val="31D81C90"/>
    <w:rsid w:val="32D07469"/>
    <w:rsid w:val="3BFA5FAA"/>
    <w:rsid w:val="3F9E7DE7"/>
    <w:rsid w:val="572A28FD"/>
    <w:rsid w:val="5F737042"/>
    <w:rsid w:val="65BF45E1"/>
    <w:rsid w:val="6974372B"/>
    <w:rsid w:val="6BBFA638"/>
    <w:rsid w:val="6F916E2C"/>
    <w:rsid w:val="74796027"/>
    <w:rsid w:val="76F52B28"/>
    <w:rsid w:val="79CA7D39"/>
    <w:rsid w:val="7BDF22DA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TotalTime>154</TotalTime>
  <ScaleCrop>false</ScaleCrop>
  <LinksUpToDate>false</LinksUpToDate>
  <CharactersWithSpaces>931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2021-06-26T00:41:00Z</dcterms:created>
  <dc:creator>admin</dc:creator>
  <cp:lastModifiedBy>周韩超</cp:lastModifiedBy>
  <cp:lastPrinted>2022-02-09T05:19:00Z</cp:lastPrinted>
  <dcterms:modified xsi:type="dcterms:W3CDTF">2022-02-11T00:28:47Z</dcterms:modified>
  <dc:title>关于2021年杭州市公安局上城区分局招录警务辅助人员最新防疫须知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2E2524BA27894945BE080388F2CF6070</vt:lpwstr>
  </property>
</Properties>
</file>