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-6"/>
          <w:positio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position w:val="0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position w:val="0"/>
          <w:sz w:val="44"/>
          <w:szCs w:val="44"/>
          <w:lang w:eastAsia="zh-CN"/>
        </w:rPr>
        <w:t>崂山区事业单位公开招聘面试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-6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position w:val="0"/>
          <w:sz w:val="44"/>
          <w:szCs w:val="4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本人愿意遵守各项疫情防控管理要求，承担疫情防控社会责任，郑重作出以下承诺：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一、本人不属于以下情形：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确诊病例、疑似病例、无症状感染者和尚在隔离观察期的密接、次密接；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有中、高风险区旅居史且入鲁（入青）后尚未完成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集中隔离医学观察或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居家隔离医学观察的考生；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考前7天内有发热、咳嗽等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症状未痊愈且未排除传染病及身体不适者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有境外旅居史且入境后尚未完成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集中隔离和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3天居家健康监测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的考生。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二、本人在考前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天内，每日自觉健康监测，体温均未出现高于37.3℃的情形，没有出现发热、乏力、咳嗽、咽痛、打喷嚏、腹泻、呕吐、黄疸、皮疹、结膜充血等新冠肺炎疑似症状。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三、本人山东省电子健康通行码为绿码。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四、本人已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eastAsia="zh-CN"/>
        </w:rPr>
        <w:t>按面试疫情防控要求完成了规定时间和次数的核酸检测，并提交纸质报告，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结果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五、本人承诺以上信息属实，如有虚报、瞒报，愿承担责任及后果。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60" w:firstLineChars="2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0" w:firstLineChars="2400"/>
        <w:jc w:val="both"/>
        <w:textAlignment w:val="baseline"/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TM4MWYxMmM5Y2M2MzA5Zjk3YjA0NWYxZWJiMTkifQ=="/>
  </w:docVars>
  <w:rsids>
    <w:rsidRoot w:val="00000000"/>
    <w:rsid w:val="09793F04"/>
    <w:rsid w:val="14D358C7"/>
    <w:rsid w:val="77FF4BBF"/>
    <w:rsid w:val="7C8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415</Characters>
  <Lines>0</Lines>
  <Paragraphs>0</Paragraphs>
  <TotalTime>3</TotalTime>
  <ScaleCrop>false</ScaleCrop>
  <LinksUpToDate>false</LinksUpToDate>
  <CharactersWithSpaces>415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2021-09-27T00:35:00Z</dcterms:created>
  <dc:creator>Lenovo</dc:creator>
  <cp:lastModifiedBy>李小耳朵</cp:lastModifiedBy>
  <dcterms:modified xsi:type="dcterms:W3CDTF">2022-08-11T11:40:15Z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542E6C82DD0C4857A3BC78C4BF504F47</vt:lpwstr>
  </property>
</Properties>
</file>