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、平山分局：</w:t>
      </w:r>
    </w:p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217"/>
        <w:gridCol w:w="701"/>
        <w:gridCol w:w="701"/>
        <w:gridCol w:w="981"/>
        <w:gridCol w:w="2670"/>
        <w:gridCol w:w="450"/>
        <w:gridCol w:w="745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64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2022年本溪市公安局招聘辅警职位信息表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 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平山分局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勤务辅警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年满</w:t>
            </w:r>
            <w:r>
              <w:rPr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周岁以上、</w:t>
            </w:r>
            <w:r>
              <w:rPr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周岁以下（</w:t>
            </w:r>
            <w:r>
              <w:rPr>
                <w:sz w:val="24"/>
                <w:szCs w:val="24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日（含）至</w:t>
            </w:r>
            <w:r>
              <w:rPr>
                <w:sz w:val="24"/>
                <w:szCs w:val="24"/>
                <w:bdr w:val="none" w:color="auto" w:sz="0" w:space="0"/>
              </w:rPr>
              <w:t>2004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日（含）期间出生）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无限制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无限制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工作强度大，负责日常巡逻工作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、桥北分局：</w:t>
      </w:r>
    </w:p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216"/>
        <w:gridCol w:w="700"/>
        <w:gridCol w:w="700"/>
        <w:gridCol w:w="980"/>
        <w:gridCol w:w="2673"/>
        <w:gridCol w:w="450"/>
        <w:gridCol w:w="745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035" w:hRule="atLeast"/>
        </w:trPr>
        <w:tc>
          <w:tcPr>
            <w:tcW w:w="964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2022年本溪市公安局招聘辅警职位信息表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 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6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桥北分局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勤务辅警1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高中及以上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年满</w:t>
            </w:r>
            <w:r>
              <w:rPr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周岁以上、</w:t>
            </w:r>
            <w:r>
              <w:rPr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周岁以下（</w:t>
            </w:r>
            <w:r>
              <w:rPr>
                <w:sz w:val="24"/>
                <w:szCs w:val="24"/>
                <w:bdr w:val="none" w:color="auto" w:sz="0" w:space="0"/>
              </w:rPr>
              <w:t>1983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日（含）至</w:t>
            </w:r>
            <w:r>
              <w:rPr>
                <w:sz w:val="24"/>
                <w:szCs w:val="24"/>
                <w:bdr w:val="none" w:color="auto" w:sz="0" w:space="0"/>
              </w:rPr>
              <w:t>2004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日（含）期间出生）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无限制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无限制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桥北分局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勤务辅警2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年满</w:t>
            </w:r>
            <w:r>
              <w:rPr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周岁以上、</w:t>
            </w:r>
            <w:r>
              <w:rPr>
                <w:sz w:val="24"/>
                <w:szCs w:val="24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周岁以下（</w:t>
            </w:r>
            <w:r>
              <w:rPr>
                <w:sz w:val="24"/>
                <w:szCs w:val="24"/>
                <w:bdr w:val="none" w:color="auto" w:sz="0" w:space="0"/>
              </w:rPr>
              <w:t>1986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日（含）至</w:t>
            </w:r>
            <w:r>
              <w:rPr>
                <w:sz w:val="24"/>
                <w:szCs w:val="24"/>
                <w:bdr w:val="none" w:color="auto" w:sz="0" w:space="0"/>
              </w:rPr>
              <w:t>2004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日（含）期间出生）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无限制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无限制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交警大队：</w:t>
      </w:r>
    </w:p>
    <w:tbl>
      <w:tblPr>
        <w:tblW w:w="96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1217"/>
        <w:gridCol w:w="700"/>
        <w:gridCol w:w="701"/>
        <w:gridCol w:w="981"/>
        <w:gridCol w:w="2670"/>
        <w:gridCol w:w="450"/>
        <w:gridCol w:w="745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9645" w:type="dxa"/>
            <w:gridSpan w:val="9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36"/>
                <w:szCs w:val="36"/>
                <w:bdr w:val="none" w:color="auto" w:sz="0" w:space="0"/>
              </w:rPr>
              <w:t>2022年本溪市公安局招聘辅警职位信息表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数量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27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备  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本溪市公安局交通安全管理局平山大队勤务辅警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8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年满</w:t>
            </w:r>
            <w:r>
              <w:rPr>
                <w:sz w:val="24"/>
                <w:szCs w:val="24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周岁以上、</w:t>
            </w:r>
            <w:r>
              <w:rPr>
                <w:sz w:val="24"/>
                <w:szCs w:val="24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周岁以下（</w:t>
            </w:r>
            <w:r>
              <w:rPr>
                <w:sz w:val="24"/>
                <w:szCs w:val="24"/>
                <w:bdr w:val="none" w:color="auto" w:sz="0" w:space="0"/>
              </w:rPr>
              <w:t>1991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日（含）至</w:t>
            </w:r>
            <w:r>
              <w:rPr>
                <w:sz w:val="24"/>
                <w:szCs w:val="24"/>
                <w:bdr w:val="none" w:color="auto" w:sz="0" w:space="0"/>
              </w:rPr>
              <w:t>2004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sz w:val="24"/>
                <w:szCs w:val="24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日（含）期间出生）</w:t>
            </w:r>
          </w:p>
        </w:tc>
        <w:tc>
          <w:tcPr>
            <w:tcW w:w="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无限制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无限制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同等条件下，优先招聘持有机动车驾驶证的考生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1F9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2022-09-28T05:13:30Z</dcterms:created>
  <dc:creator>Administrator</dc:creator>
  <cp:lastModifiedBy>Administrator</cp:lastModifiedBy>
  <dcterms:modified xsi:type="dcterms:W3CDTF">2022-09-28T05:13:59Z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35744C4D7F924A0C9A5B8ECA577830D2</vt:lpwstr>
  </property>
</Properties>
</file>