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CD" w:rsidRDefault="004E52CD" w:rsidP="004E52CD">
      <w:pPr>
        <w:spacing w:line="560" w:lineRule="exact"/>
        <w:jc w:val="left"/>
        <w:rPr>
          <w:rFonts w:ascii="黑体" w:eastAsia="黑体" w:hAnsi="黑体" w:cs="黑体" w:hint="eastAsia"/>
          <w:bCs/>
          <w:spacing w:val="8"/>
          <w:sz w:val="36"/>
          <w:szCs w:val="36"/>
        </w:rPr>
      </w:pPr>
      <w:r>
        <w:rPr>
          <w:rFonts w:ascii="黑体" w:eastAsia="黑体" w:hAnsi="黑体" w:cs="黑体" w:hint="eastAsia"/>
          <w:spacing w:val="4"/>
          <w:kern w:val="0"/>
          <w:sz w:val="32"/>
          <w:szCs w:val="32"/>
        </w:rPr>
        <w:t>附件</w:t>
      </w:r>
      <w:bookmarkStart w:id="0" w:name="OLE_LINK1"/>
      <w:bookmarkStart w:id="1" w:name="OLE_LINK2"/>
      <w:r>
        <w:rPr>
          <w:rFonts w:ascii="黑体" w:eastAsia="黑体" w:hAnsi="黑体" w:cs="黑体" w:hint="eastAsia"/>
          <w:spacing w:val="4"/>
          <w:kern w:val="0"/>
          <w:sz w:val="32"/>
          <w:szCs w:val="32"/>
        </w:rPr>
        <w:t>1</w:t>
      </w:r>
    </w:p>
    <w:p w:rsidR="004E52CD" w:rsidRDefault="004E52CD" w:rsidP="004E52CD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36"/>
          <w:szCs w:val="36"/>
        </w:rPr>
      </w:pP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2023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年定向</w:t>
      </w:r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哈尔滨工业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71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 w:rsidR="004E52CD" w:rsidTr="008D5466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/>
                <w:color w:val="FF6600"/>
              </w:rPr>
              <w:t>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/>
                <w:color w:val="FF6600"/>
                <w:spacing w:val="-6"/>
              </w:rPr>
              <w:t>以下）</w:t>
            </w:r>
          </w:p>
        </w:tc>
      </w:tr>
      <w:tr w:rsidR="004E52CD" w:rsidTr="008D5466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E52CD" w:rsidTr="008D5466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E52CD" w:rsidTr="008D5466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E52CD" w:rsidTr="008D5466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</w:t>
            </w: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法</w:t>
            </w:r>
            <w:r>
              <w:rPr>
                <w:rFonts w:ascii="Times New Roman" w:hAnsi="Times New Roman"/>
                <w:spacing w:val="-6"/>
                <w:sz w:val="15"/>
                <w:szCs w:val="15"/>
              </w:rPr>
              <w:t>律</w:t>
            </w:r>
          </w:p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E52CD" w:rsidTr="008D5466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E52CD" w:rsidTr="008D5466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 w:rsidR="004E52CD" w:rsidTr="008D5466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E52CD" w:rsidTr="008D5466">
        <w:trPr>
          <w:trHeight w:hRule="exact" w:val="79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（填担任的最高职务）</w:t>
            </w:r>
          </w:p>
        </w:tc>
      </w:tr>
      <w:tr w:rsidR="004E52CD" w:rsidTr="008D5466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 w:rsidR="004E52CD" w:rsidTr="008D5466">
        <w:trPr>
          <w:trHeight w:hRule="exact" w:val="26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E52CD" w:rsidTr="008D5466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村</w:t>
            </w:r>
          </w:p>
        </w:tc>
      </w:tr>
      <w:tr w:rsidR="004E52CD" w:rsidTr="008D5466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 w:rsidR="004E52CD" w:rsidTr="008D5466">
        <w:trPr>
          <w:trHeight w:val="36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 w:rsidR="004E52CD" w:rsidTr="008D5466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 w:rsidR="004E52CD" w:rsidTr="008D5466">
        <w:trPr>
          <w:trHeight w:val="39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4E52CD" w:rsidTr="008D5466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</w:t>
            </w:r>
          </w:p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（注明奖惩时间及名称）</w:t>
            </w:r>
          </w:p>
        </w:tc>
      </w:tr>
      <w:tr w:rsidR="004E52CD" w:rsidTr="008D5466">
        <w:trPr>
          <w:trHeight w:hRule="exact" w:val="50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 w:rsidR="004E52CD" w:rsidTr="008D5466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</w:t>
            </w:r>
          </w:p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4E52CD" w:rsidTr="008D5466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E52CD" w:rsidTr="008D5466">
        <w:trPr>
          <w:trHeight w:hRule="exact" w:val="29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E52CD" w:rsidTr="008D5466">
        <w:trPr>
          <w:trHeight w:hRule="exact" w:val="261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E52CD" w:rsidTr="008D5466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 w:rsidR="004E52CD" w:rsidRDefault="004E52CD" w:rsidP="008D5466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4E52CD" w:rsidTr="008D5466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 w:rsidR="004E52CD" w:rsidTr="008D5466">
        <w:trPr>
          <w:trHeight w:val="573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 w:rsidR="004E52CD" w:rsidRDefault="004E52CD" w:rsidP="008D5466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 w:rsidR="004E52CD" w:rsidRDefault="004E52CD" w:rsidP="008D5466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D" w:rsidRDefault="004E52CD" w:rsidP="008D5466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（盖章）</w:t>
            </w:r>
          </w:p>
          <w:p w:rsidR="004E52CD" w:rsidRDefault="004E52CD" w:rsidP="008D5466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4E52CD" w:rsidRDefault="004E52CD" w:rsidP="004E52CD">
      <w:pPr>
        <w:snapToGrid w:val="0"/>
        <w:spacing w:line="240" w:lineRule="exac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注：在广西选调生报名系统填写提交报名表后，请自行下载打印一式二份并签名，经院系党委盖章后送交学校学生就业指导部门。</w:t>
      </w:r>
    </w:p>
    <w:p w:rsidR="004E52CD" w:rsidRDefault="004E52CD" w:rsidP="004E52CD">
      <w:pPr>
        <w:spacing w:line="500" w:lineRule="exact"/>
        <w:rPr>
          <w:rFonts w:ascii="黑体" w:eastAsia="黑体" w:hAnsi="黑体" w:hint="eastAsia"/>
          <w:bCs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spacing w:val="8"/>
          <w:sz w:val="32"/>
          <w:szCs w:val="32"/>
        </w:rPr>
        <w:t>附件2</w:t>
      </w:r>
    </w:p>
    <w:p w:rsidR="004E52CD" w:rsidRDefault="004E52CD" w:rsidP="004E52CD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lastRenderedPageBreak/>
        <w:t>广西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2023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年定向选调生招录急需紧缺专业目录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4E52CD" w:rsidTr="008D5466">
        <w:trPr>
          <w:trHeight w:val="620"/>
          <w:jc w:val="center"/>
        </w:trPr>
        <w:tc>
          <w:tcPr>
            <w:tcW w:w="1440" w:type="dxa"/>
            <w:vAlign w:val="center"/>
          </w:tcPr>
          <w:bookmarkEnd w:id="0"/>
          <w:bookmarkEnd w:id="1"/>
          <w:p w:rsidR="004E52CD" w:rsidRDefault="004E52CD" w:rsidP="008D546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:rsidR="004E52CD" w:rsidRDefault="004E52CD" w:rsidP="008D5466">
            <w:pPr>
              <w:widowControl/>
              <w:jc w:val="center"/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4E52CD" w:rsidTr="008D5466">
        <w:trPr>
          <w:trHeight w:val="1081"/>
          <w:jc w:val="center"/>
        </w:trPr>
        <w:tc>
          <w:tcPr>
            <w:tcW w:w="1440" w:type="dxa"/>
            <w:vAlign w:val="center"/>
          </w:tcPr>
          <w:p w:rsidR="004E52CD" w:rsidRDefault="004E52CD" w:rsidP="008D546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（一）经济学、管理学、法学类</w:t>
            </w:r>
          </w:p>
        </w:tc>
        <w:tc>
          <w:tcPr>
            <w:tcW w:w="7920" w:type="dxa"/>
            <w:vAlign w:val="center"/>
          </w:tcPr>
          <w:p w:rsidR="004E52CD" w:rsidRDefault="004E52CD" w:rsidP="008D546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档案管理，电子商务，信用管理，应急管理，法学（法律）</w:t>
            </w:r>
          </w:p>
        </w:tc>
      </w:tr>
      <w:tr w:rsidR="004E52CD" w:rsidTr="008D5466">
        <w:trPr>
          <w:trHeight w:val="1379"/>
          <w:jc w:val="center"/>
        </w:trPr>
        <w:tc>
          <w:tcPr>
            <w:tcW w:w="1440" w:type="dxa"/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:rsidR="004E52CD" w:rsidRDefault="004E52CD" w:rsidP="008D546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4E52CD" w:rsidTr="008D5466">
        <w:trPr>
          <w:trHeight w:val="770"/>
          <w:jc w:val="center"/>
        </w:trPr>
        <w:tc>
          <w:tcPr>
            <w:tcW w:w="1440" w:type="dxa"/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:rsidR="004E52CD" w:rsidRDefault="004E52CD" w:rsidP="008D546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4E52CD" w:rsidTr="008D5466">
        <w:trPr>
          <w:trHeight w:val="802"/>
          <w:jc w:val="center"/>
        </w:trPr>
        <w:tc>
          <w:tcPr>
            <w:tcW w:w="1440" w:type="dxa"/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（四）环境</w:t>
            </w:r>
          </w:p>
          <w:p w:rsidR="004E52CD" w:rsidRDefault="004E52CD" w:rsidP="008D546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科学类</w:t>
            </w:r>
          </w:p>
        </w:tc>
        <w:tc>
          <w:tcPr>
            <w:tcW w:w="7920" w:type="dxa"/>
            <w:vAlign w:val="center"/>
          </w:tcPr>
          <w:p w:rsidR="004E52CD" w:rsidRDefault="004E52CD" w:rsidP="008D546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4E52CD" w:rsidTr="008D5466">
        <w:trPr>
          <w:trHeight w:val="780"/>
          <w:jc w:val="center"/>
        </w:trPr>
        <w:tc>
          <w:tcPr>
            <w:tcW w:w="1440" w:type="dxa"/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:rsidR="004E52CD" w:rsidRDefault="004E52CD" w:rsidP="008D546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4E52CD" w:rsidTr="008D5466">
        <w:trPr>
          <w:trHeight w:val="921"/>
          <w:jc w:val="center"/>
        </w:trPr>
        <w:tc>
          <w:tcPr>
            <w:tcW w:w="1440" w:type="dxa"/>
            <w:vAlign w:val="center"/>
          </w:tcPr>
          <w:p w:rsidR="004E52CD" w:rsidRDefault="004E52CD" w:rsidP="008D546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 w:rsidR="004E52CD" w:rsidRDefault="004E52CD" w:rsidP="008D546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机械制造及其自动化，机械电子工程，车辆工程，机械设计及理论，材料科学与工程，新材料科学</w:t>
            </w:r>
          </w:p>
        </w:tc>
      </w:tr>
      <w:tr w:rsidR="004E52CD" w:rsidTr="008D5466">
        <w:trPr>
          <w:trHeight w:val="1438"/>
          <w:jc w:val="center"/>
        </w:trPr>
        <w:tc>
          <w:tcPr>
            <w:tcW w:w="1440" w:type="dxa"/>
            <w:vAlign w:val="center"/>
          </w:tcPr>
          <w:p w:rsidR="004E52CD" w:rsidRDefault="004E52CD" w:rsidP="008D546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:rsidR="004E52CD" w:rsidRDefault="004E52CD" w:rsidP="008D546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 w:rsidR="004E52CD" w:rsidTr="008D5466">
        <w:trPr>
          <w:trHeight w:val="1059"/>
          <w:jc w:val="center"/>
        </w:trPr>
        <w:tc>
          <w:tcPr>
            <w:tcW w:w="1440" w:type="dxa"/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:rsidR="004E52CD" w:rsidRDefault="004E52CD" w:rsidP="008D546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4E52CD" w:rsidTr="008D5466">
        <w:trPr>
          <w:trHeight w:val="1371"/>
          <w:jc w:val="center"/>
        </w:trPr>
        <w:tc>
          <w:tcPr>
            <w:tcW w:w="1440" w:type="dxa"/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:rsidR="004E52CD" w:rsidRDefault="004E52CD" w:rsidP="008D546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利学</w:t>
            </w:r>
          </w:p>
        </w:tc>
      </w:tr>
      <w:tr w:rsidR="004E52CD" w:rsidTr="008D5466">
        <w:trPr>
          <w:trHeight w:val="704"/>
          <w:jc w:val="center"/>
        </w:trPr>
        <w:tc>
          <w:tcPr>
            <w:tcW w:w="1440" w:type="dxa"/>
            <w:vAlign w:val="center"/>
          </w:tcPr>
          <w:p w:rsidR="004E52CD" w:rsidRDefault="004E52CD" w:rsidP="008D546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:rsidR="004E52CD" w:rsidRDefault="004E52CD" w:rsidP="008D546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临床医学、中药学，中药资源与开发，壮医学，预防医学，中医养生康养</w:t>
            </w:r>
          </w:p>
        </w:tc>
      </w:tr>
    </w:tbl>
    <w:p w:rsidR="004E52CD" w:rsidRDefault="004E52CD" w:rsidP="004E52CD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4E52CD" w:rsidRDefault="004E52CD" w:rsidP="004E52CD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4E52CD" w:rsidRDefault="004E52CD" w:rsidP="004E52CD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广西2023年定向选调生招录高校名单</w:t>
      </w:r>
    </w:p>
    <w:p w:rsidR="004E52CD" w:rsidRDefault="004E52CD" w:rsidP="004E52CD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4E52CD" w:rsidRDefault="004E52CD" w:rsidP="004E52CD">
      <w:pPr>
        <w:spacing w:line="590" w:lineRule="exact"/>
        <w:ind w:firstLineChars="200" w:firstLine="64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kern w:val="0"/>
          <w:sz w:val="32"/>
          <w:szCs w:val="32"/>
        </w:rPr>
        <w:t>北京大学、清华大学</w:t>
      </w:r>
      <w:r>
        <w:rPr>
          <w:rFonts w:eastAsia="仿宋_GB2312" w:hint="eastAsia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eastAsia="仿宋_GB2312" w:hint="eastAsia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财经政法大学、西南政法大学、西南财经大学</w:t>
      </w:r>
    </w:p>
    <w:p w:rsidR="004E52CD" w:rsidRDefault="004E52CD" w:rsidP="004E52CD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4E52CD" w:rsidRDefault="004E52CD" w:rsidP="004E52CD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EA43CB" w:rsidRDefault="00EA43CB">
      <w:bookmarkStart w:id="2" w:name="_GoBack"/>
      <w:bookmarkEnd w:id="2"/>
    </w:p>
    <w:sectPr w:rsidR="00EA43CB">
      <w:pgSz w:w="11907" w:h="16840"/>
      <w:pgMar w:top="1701" w:right="1418" w:bottom="1418" w:left="1418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EA" w:rsidRDefault="00151FEA" w:rsidP="004E52CD">
      <w:r>
        <w:separator/>
      </w:r>
    </w:p>
  </w:endnote>
  <w:endnote w:type="continuationSeparator" w:id="0">
    <w:p w:rsidR="00151FEA" w:rsidRDefault="00151FEA" w:rsidP="004E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EA" w:rsidRDefault="00151FEA" w:rsidP="004E52CD">
      <w:r>
        <w:separator/>
      </w:r>
    </w:p>
  </w:footnote>
  <w:footnote w:type="continuationSeparator" w:id="0">
    <w:p w:rsidR="00151FEA" w:rsidRDefault="00151FEA" w:rsidP="004E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B9"/>
    <w:rsid w:val="00151FEA"/>
    <w:rsid w:val="004E52CD"/>
    <w:rsid w:val="008115B9"/>
    <w:rsid w:val="00E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8E29EE-A297-4C8E-96A6-53AEF4B5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2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Liu</dc:creator>
  <cp:keywords/>
  <dc:description/>
  <cp:lastModifiedBy>X Liu</cp:lastModifiedBy>
  <cp:revision>2</cp:revision>
  <dcterms:created xsi:type="dcterms:W3CDTF">2022-11-15T08:48:00Z</dcterms:created>
  <dcterms:modified xsi:type="dcterms:W3CDTF">2022-11-15T08:48:00Z</dcterms:modified>
</cp:coreProperties>
</file>