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附件</w:t>
      </w:r>
    </w:p>
    <w:tbl>
      <w:tblPr>
        <w:tblStyle w:val="3"/>
        <w:tblW w:w="10740" w:type="dxa"/>
        <w:tblInd w:w="-9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70"/>
        <w:gridCol w:w="645"/>
        <w:gridCol w:w="1680"/>
        <w:gridCol w:w="1065"/>
        <w:gridCol w:w="1080"/>
        <w:gridCol w:w="1605"/>
        <w:gridCol w:w="990"/>
        <w:gridCol w:w="930"/>
        <w:gridCol w:w="105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1" w:hRule="atLeast"/>
        </w:trPr>
        <w:tc>
          <w:tcPr>
            <w:tcW w:w="10740" w:type="dxa"/>
            <w:gridSpan w:val="10"/>
            <w:tcBorders>
              <w:top w:val="nil"/>
              <w:left w:val="nil"/>
              <w:bottom w:val="nil"/>
              <w:right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ascii="Calibri" w:hAnsi="Calibri" w:cs="Calibri"/>
                <w:sz w:val="21"/>
                <w:szCs w:val="21"/>
              </w:rPr>
            </w:pPr>
            <w:r>
              <w:rPr>
                <w:rFonts w:hint="eastAsia" w:ascii="宋体" w:hAnsi="宋体" w:eastAsia="宋体" w:cs="宋体"/>
                <w:kern w:val="0"/>
                <w:sz w:val="20"/>
                <w:szCs w:val="20"/>
                <w:lang w:val="en-US" w:eastAsia="zh-CN" w:bidi="ar"/>
              </w:rPr>
              <w:t>古蔺县2022年下半年公开考试录用公务员及参照管理工作人员进入体检人员名单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870" w:type="dxa"/>
            <w:tcBorders>
              <w:top w:val="single" w:color="000000" w:sz="8" w:space="0"/>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姓名</w:t>
            </w:r>
          </w:p>
        </w:tc>
        <w:tc>
          <w:tcPr>
            <w:tcW w:w="645"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性别</w:t>
            </w:r>
          </w:p>
        </w:tc>
        <w:tc>
          <w:tcPr>
            <w:tcW w:w="1680"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招录机关</w:t>
            </w:r>
          </w:p>
        </w:tc>
        <w:tc>
          <w:tcPr>
            <w:tcW w:w="1065"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职位名称</w:t>
            </w:r>
            <w:bookmarkStart w:id="0" w:name="_GoBack"/>
            <w:bookmarkEnd w:id="0"/>
          </w:p>
        </w:tc>
        <w:tc>
          <w:tcPr>
            <w:tcW w:w="1080"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职位编码</w:t>
            </w:r>
          </w:p>
        </w:tc>
        <w:tc>
          <w:tcPr>
            <w:tcW w:w="1605"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准考证号</w:t>
            </w:r>
          </w:p>
        </w:tc>
        <w:tc>
          <w:tcPr>
            <w:tcW w:w="990"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笔试</w:t>
            </w:r>
            <w:r>
              <w:rPr>
                <w:rFonts w:hint="eastAsia" w:ascii="微软雅黑" w:hAnsi="微软雅黑" w:eastAsia="微软雅黑" w:cs="微软雅黑"/>
                <w:kern w:val="0"/>
                <w:sz w:val="20"/>
                <w:szCs w:val="20"/>
                <w:lang w:val="en-US" w:eastAsia="zh-CN" w:bidi="ar"/>
              </w:rPr>
              <w:br w:type="textWrapping"/>
            </w:r>
            <w:r>
              <w:rPr>
                <w:rFonts w:hint="eastAsia" w:ascii="宋体" w:hAnsi="宋体" w:eastAsia="宋体" w:cs="宋体"/>
                <w:kern w:val="0"/>
                <w:sz w:val="20"/>
                <w:szCs w:val="20"/>
                <w:lang w:val="en-US" w:eastAsia="zh-CN" w:bidi="ar"/>
              </w:rPr>
              <w:t>成绩</w:t>
            </w:r>
          </w:p>
        </w:tc>
        <w:tc>
          <w:tcPr>
            <w:tcW w:w="930"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面试</w:t>
            </w:r>
            <w:r>
              <w:rPr>
                <w:rFonts w:hint="eastAsia" w:ascii="微软雅黑" w:hAnsi="微软雅黑" w:eastAsia="微软雅黑" w:cs="微软雅黑"/>
                <w:kern w:val="0"/>
                <w:sz w:val="20"/>
                <w:szCs w:val="20"/>
                <w:lang w:val="en-US" w:eastAsia="zh-CN" w:bidi="ar"/>
              </w:rPr>
              <w:br w:type="textWrapping"/>
            </w:r>
            <w:r>
              <w:rPr>
                <w:rFonts w:hint="eastAsia" w:ascii="宋体" w:hAnsi="宋体" w:eastAsia="宋体" w:cs="宋体"/>
                <w:kern w:val="0"/>
                <w:sz w:val="20"/>
                <w:szCs w:val="20"/>
                <w:lang w:val="en-US" w:eastAsia="zh-CN" w:bidi="ar"/>
              </w:rPr>
              <w:t>成绩</w:t>
            </w:r>
          </w:p>
        </w:tc>
        <w:tc>
          <w:tcPr>
            <w:tcW w:w="1050"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总成绩</w:t>
            </w:r>
          </w:p>
        </w:tc>
        <w:tc>
          <w:tcPr>
            <w:tcW w:w="825" w:type="dxa"/>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朱洲慰</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古蔺县国有资产和金融工作局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26104092</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3051040504016</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41.700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87.300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76.620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冷海燕</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古蔺县审计局（1）</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26104094</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3051040505622</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40.050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84.000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73.650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罗珊珊</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古蔺县审计局（2）</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26104095</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3051040208124</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42.300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86.800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77.020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曾冰冰</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古蔺县自然资源和规划局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26104096</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3051040405420</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42.450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87.000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77.250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罗海军</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古蔺县财政局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26104097</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3051040601029</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41.700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83.400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75.060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管银</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古蔺县卫生健康局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26104099</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3051040601526</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42.600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83.200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75.880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陈晓静</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古蔺县卫生健康局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26104099</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3051040600102</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41.700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82.000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74.500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彭祥辉</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古蔺县乡镇机关（1）</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26104100</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3051040406509</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44.700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84.000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78.300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邱利娟</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古蔺县乡镇机关（1）</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26104100</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3051040601103</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42.900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83.800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76.420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杨然麟</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古蔺县乡镇机关（1）</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26104100</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3051040302106</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41.400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84.800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75.320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罗艾</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古蔺县乡镇机关（1）</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26104100</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3051040306907</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42.000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82.200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74.880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严谋从</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古蔺县乡镇机关（1）</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26104100</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3051040306818</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41.400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81.900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74.160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钟兴旺</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古蔺县乡镇机关（2）</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26104101</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3051040502630</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41.100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84.600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74.940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吴春红</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古蔺县乡镇机关（2）</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26104101</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3051040107220</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40.800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85.000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74.800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韦怡</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古蔺县乡镇机关（3）</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26104102</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3051040505316</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42.900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84.660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76.764</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钱艺丹</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古蔺县乡镇机关（3）</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26104102</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3051040307208</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41.550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86.460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76.134</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陈涛</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古蔺县大寨苗族乡人民政府</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26104103</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3051040206703</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40.050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84.400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73.810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王浪</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古蔺县交通运输局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26204091</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3051040103621</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42.450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86.000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76.850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董友</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古蔺县市场监督管理局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26204093</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3051040105612</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43.050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86.200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77.530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唐亚飞</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古蔺县市场监督管理局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26204093</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3051040104324</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42.750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83.400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76.110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刘冠男</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古蔺县市场监督管理局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26204093</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3051040102803</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42.300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83.200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75.580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孟盛</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古蔺县市场监督管理局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26204093</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3051040103701</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42.300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82.400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75.260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吴超</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男</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古蔺县市场监督管理局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26204093</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3051040102929</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40.350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84.300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74.070</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trPr>
        <w:tc>
          <w:tcPr>
            <w:tcW w:w="870" w:type="dxa"/>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张督</w:t>
            </w:r>
          </w:p>
        </w:tc>
        <w:tc>
          <w:tcPr>
            <w:tcW w:w="64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女</w:t>
            </w:r>
          </w:p>
        </w:tc>
        <w:tc>
          <w:tcPr>
            <w:tcW w:w="16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古蔺县文化广播电视和旅游局</w:t>
            </w:r>
          </w:p>
        </w:tc>
        <w:tc>
          <w:tcPr>
            <w:tcW w:w="106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工作人员</w:t>
            </w:r>
          </w:p>
        </w:tc>
        <w:tc>
          <w:tcPr>
            <w:tcW w:w="108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26204098</w:t>
            </w:r>
          </w:p>
        </w:tc>
        <w:tc>
          <w:tcPr>
            <w:tcW w:w="160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3051040103217</w:t>
            </w:r>
          </w:p>
        </w:tc>
        <w:tc>
          <w:tcPr>
            <w:tcW w:w="99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40.500</w:t>
            </w:r>
          </w:p>
        </w:tc>
        <w:tc>
          <w:tcPr>
            <w:tcW w:w="93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85.420</w:t>
            </w:r>
          </w:p>
        </w:tc>
        <w:tc>
          <w:tcPr>
            <w:tcW w:w="1050"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74.668</w:t>
            </w:r>
          </w:p>
        </w:tc>
        <w:tc>
          <w:tcPr>
            <w:tcW w:w="82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0"/>
                <w:szCs w:val="20"/>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4582018B"/>
    <w:rsid w:val="45FC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2023-01-31T01:49:00Z</dcterms:created>
  <dc:creator>Administrator</dc:creator>
  <cp:lastModifiedBy>Administrator</cp:lastModifiedBy>
  <dcterms:modified xsi:type="dcterms:W3CDTF">2023-01-31T01:51:59Z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6634AC74EC1E467FAA12142C14472C61</vt:lpwstr>
  </property>
</Properties>
</file>