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highlight w:val="none"/>
          <w:lang w:eastAsia="zh-CN"/>
        </w:rPr>
        <w:t>浙江省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  <w:highlight w:val="none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  <w:highlight w:val="none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highlight w:val="none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浙江省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录用公务员面试有关事宜通知如下：</w:t>
      </w:r>
    </w:p>
    <w:p>
      <w:pPr>
        <w:pStyle w:val="13"/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highlight w:val="none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highlight w:val="none"/>
          <w:shd w:val="clear" w:color="auto" w:fill="FFFFFF"/>
        </w:rPr>
        <w:t>进入面试人员名单</w:t>
      </w:r>
    </w:p>
    <w:tbl>
      <w:tblPr>
        <w:tblStyle w:val="7"/>
        <w:tblW w:w="8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134"/>
        <w:gridCol w:w="1134"/>
        <w:gridCol w:w="2212"/>
        <w:gridCol w:w="1275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职位名称及代码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  <w:highlight w:val="none"/>
              </w:rPr>
            </w:pPr>
            <w:r>
              <w:rPr>
                <w:rFonts w:eastAsia="黑体"/>
                <w:kern w:val="0"/>
                <w:sz w:val="28"/>
                <w:szCs w:val="28"/>
                <w:highlight w:val="none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  <w:highlight w:val="none"/>
              </w:rPr>
            </w:pPr>
            <w:r>
              <w:rPr>
                <w:rFonts w:hint="eastAsia" w:hAnsi="宋体" w:cs="宋体"/>
                <w:kern w:val="0"/>
                <w:szCs w:val="21"/>
                <w:highlight w:val="none"/>
              </w:rPr>
              <w:t>湖州市邮政管理局一级科员职位（职位代码：</w:t>
            </w:r>
            <w:r>
              <w:rPr>
                <w:rFonts w:hint="eastAsia" w:hAnsi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hAnsi="宋体" w:cs="宋体"/>
                <w:kern w:val="0"/>
                <w:szCs w:val="21"/>
                <w:highlight w:val="none"/>
              </w:rPr>
              <w:t>00110005001）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138.2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朱伟军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170232090104525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eastAsia="仿宋_GB2312"/>
                <w:b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6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83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张陈婷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170233030102324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65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183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雷瞳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</w:rPr>
              <w:t>170233110101321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  <w:tc>
          <w:tcPr>
            <w:tcW w:w="65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二、面试确认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2023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17:00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前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fldChar w:fldCharType="end"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hint="eastAsia" w:eastAsia="仿宋_GB2312"/>
          <w:sz w:val="32"/>
          <w:szCs w:val="32"/>
          <w:highlight w:val="none"/>
        </w:rPr>
        <w:t>zjsygjrsc@126.com</w:t>
      </w:r>
      <w:r>
        <w:rPr>
          <w:rFonts w:hint="eastAsia" w:eastAsia="仿宋_GB2312"/>
          <w:sz w:val="32"/>
          <w:szCs w:val="32"/>
          <w:highlight w:val="none"/>
        </w:rPr>
        <w:fldChar w:fldCharType="end"/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仿宋_GB2312"/>
          <w:sz w:val="32"/>
          <w:highlight w:val="none"/>
          <w:shd w:val="clear" w:color="auto" w:fill="FFFFFF"/>
        </w:rPr>
      </w:pPr>
      <w:r>
        <w:rPr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邮件标题统一写成</w:t>
      </w:r>
      <w:r>
        <w:rPr>
          <w:sz w:val="32"/>
          <w:szCs w:val="32"/>
          <w:highlight w:val="none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职位面试</w:t>
      </w:r>
      <w:r>
        <w:rPr>
          <w:sz w:val="32"/>
          <w:szCs w:val="32"/>
          <w:highlight w:val="none"/>
          <w:shd w:val="clear" w:color="auto" w:fill="FFFFFF"/>
        </w:rPr>
        <w:t>”</w:t>
      </w:r>
      <w:r>
        <w:rPr>
          <w:rFonts w:hint="eastAsia"/>
          <w:sz w:val="32"/>
          <w:szCs w:val="32"/>
          <w:highlight w:val="none"/>
          <w:shd w:val="clear" w:color="auto" w:fill="FFFFFF"/>
        </w:rPr>
        <w:t>（</w:t>
      </w:r>
      <w:r>
        <w:rPr>
          <w:rFonts w:hint="eastAsia" w:eastAsia="仿宋_GB2312"/>
          <w:sz w:val="32"/>
          <w:highlight w:val="none"/>
          <w:shd w:val="clear" w:color="auto" w:fill="FFFFFF"/>
        </w:rPr>
        <w:t>内容见附件</w:t>
      </w:r>
      <w:r>
        <w:rPr>
          <w:rFonts w:eastAsia="仿宋_GB2312"/>
          <w:sz w:val="32"/>
          <w:highlight w:val="none"/>
          <w:shd w:val="clear" w:color="auto" w:fill="FFFFFF"/>
        </w:rPr>
        <w:t>1</w:t>
      </w:r>
      <w:r>
        <w:rPr>
          <w:rFonts w:hint="eastAsia"/>
          <w:sz w:val="32"/>
          <w:szCs w:val="32"/>
          <w:highlight w:val="none"/>
          <w:shd w:val="clear" w:color="auto" w:fill="FFFFFF"/>
        </w:rPr>
        <w:t>）</w:t>
      </w:r>
      <w:r>
        <w:rPr>
          <w:rFonts w:hint="eastAsia" w:eastAsia="仿宋_GB2312"/>
          <w:sz w:val="32"/>
          <w:highlight w:val="none"/>
          <w:shd w:val="clear" w:color="auto" w:fill="FFFFFF"/>
        </w:rPr>
        <w:t>。如网上报名时填报的通讯地址、联系方式等信息发生变化，请在电子邮件中注明。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highlight w:val="none"/>
          <w:shd w:val="clear" w:color="auto" w:fill="FFFFFF"/>
        </w:rPr>
        <w:t xml:space="preserve">3. 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逾期未确认的，视为自动放弃面试资格。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仿宋_GB2312"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highlight w:val="none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日17:00前发送扫描件至邮箱</w:t>
      </w:r>
      <w:r>
        <w:rPr>
          <w:b/>
          <w:bCs/>
          <w:highlight w:val="none"/>
        </w:rPr>
        <w:fldChar w:fldCharType="begin"/>
      </w:r>
      <w:r>
        <w:rPr>
          <w:b/>
          <w:bCs/>
          <w:highlight w:val="none"/>
        </w:rPr>
        <w:instrText xml:space="preserve"> HYPERLINK "mailto:1.发送邮件至ziqrsc@163.com" </w:instrText>
      </w:r>
      <w:r>
        <w:rPr>
          <w:b/>
          <w:bCs/>
          <w:highlight w:val="none"/>
        </w:rPr>
        <w:fldChar w:fldCharType="separate"/>
      </w:r>
      <w:r>
        <w:rPr>
          <w:rFonts w:hint="eastAsia" w:eastAsia="仿宋_GB2312"/>
          <w:b/>
          <w:bCs/>
          <w:sz w:val="32"/>
          <w:szCs w:val="32"/>
          <w:highlight w:val="none"/>
        </w:rPr>
        <w:t>zjsygjrsc@126.com</w:t>
      </w:r>
      <w:r>
        <w:rPr>
          <w:rFonts w:hint="eastAsia" w:eastAsia="仿宋_GB2312"/>
          <w:b/>
          <w:bCs/>
          <w:sz w:val="32"/>
          <w:szCs w:val="32"/>
          <w:highlight w:val="none"/>
        </w:rPr>
        <w:fldChar w:fldCharType="end"/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。未在规定时间内填报放弃声明，又因个人原因不参加面试的，视情节将记入诚信档案。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黑体"/>
          <w:sz w:val="18"/>
          <w:highlight w:val="none"/>
          <w:shd w:val="clear" w:color="auto" w:fill="FFFFFF"/>
        </w:rPr>
      </w:pPr>
      <w:r>
        <w:rPr>
          <w:rFonts w:hint="eastAsia" w:eastAsia="黑体"/>
          <w:sz w:val="32"/>
          <w:highlight w:val="none"/>
          <w:shd w:val="clear" w:color="auto" w:fill="FFFFFF"/>
        </w:rPr>
        <w:t>三、提交材料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请考生于</w:t>
      </w:r>
      <w:r>
        <w:rPr>
          <w:rFonts w:hint="eastAsia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/>
          <w:b/>
          <w:sz w:val="32"/>
          <w:szCs w:val="32"/>
          <w:highlight w:val="none"/>
        </w:rPr>
        <w:t>日前</w:t>
      </w:r>
      <w:r>
        <w:rPr>
          <w:rFonts w:hint="eastAsia" w:eastAsia="仿宋_GB2312"/>
          <w:sz w:val="32"/>
          <w:szCs w:val="32"/>
          <w:highlight w:val="none"/>
        </w:rPr>
        <w:t>将下列材料的扫描件通过电子邮件的形式发送至邮箱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"mailto:1.发送邮件至ziqrsc@163.com" </w:instrText>
      </w:r>
      <w:r>
        <w:rPr>
          <w:highlight w:val="none"/>
        </w:rPr>
        <w:fldChar w:fldCharType="separate"/>
      </w:r>
      <w:r>
        <w:rPr>
          <w:rFonts w:hint="eastAsia" w:eastAsia="仿宋_GB2312"/>
          <w:sz w:val="32"/>
          <w:szCs w:val="32"/>
          <w:highlight w:val="none"/>
        </w:rPr>
        <w:t>zjsygjrsc@126.com</w:t>
      </w:r>
      <w:r>
        <w:rPr>
          <w:rFonts w:hint="eastAsia" w:eastAsia="仿宋_GB2312"/>
          <w:sz w:val="32"/>
          <w:szCs w:val="32"/>
          <w:highlight w:val="none"/>
        </w:rPr>
        <w:fldChar w:fldCharType="end"/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（一）本人身份证。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（二）公共科目笔试准考证。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（四）本（专）科、研究生各阶段学历、学位证书复印件，所报职位要求的外语等级证书、职业资格证书复印件等材料。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（六）除上述材料外，考生需按照身份类别，提供以下材料：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2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应届毕业生</w:t>
      </w:r>
      <w:r>
        <w:rPr>
          <w:rFonts w:hint="eastAsia" w:eastAsia="仿宋_GB2312"/>
          <w:sz w:val="32"/>
          <w:szCs w:val="32"/>
          <w:highlight w:val="none"/>
        </w:rPr>
        <w:t>提供所在学校加盖公章的报名推荐表（须注明培养方式）。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2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社会在职人员</w:t>
      </w:r>
      <w:r>
        <w:rPr>
          <w:rFonts w:hint="eastAsia" w:eastAsia="仿宋_GB2312"/>
          <w:sz w:val="32"/>
          <w:szCs w:val="32"/>
          <w:highlight w:val="none"/>
        </w:rPr>
        <w:t>提供所在单位盖章的报名推荐表复印件。现工作单位与报名时填写单位不一致的，还需提供离职有关材料。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2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留学回国人员</w:t>
      </w:r>
      <w:r>
        <w:rPr>
          <w:rFonts w:hint="eastAsia" w:eastAsia="仿宋_GB2312"/>
          <w:sz w:val="32"/>
          <w:szCs w:val="32"/>
          <w:highlight w:val="none"/>
        </w:rPr>
        <w:t>提供教育部留学服务中心认证的国外学历学位认证书。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2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b/>
          <w:bCs/>
          <w:sz w:val="32"/>
          <w:szCs w:val="32"/>
          <w:highlight w:val="none"/>
        </w:rPr>
        <w:t>待业人员</w:t>
      </w:r>
      <w:r>
        <w:rPr>
          <w:rFonts w:hint="eastAsia" w:eastAsia="仿宋_GB2312"/>
          <w:sz w:val="32"/>
          <w:szCs w:val="32"/>
          <w:highlight w:val="none"/>
        </w:rPr>
        <w:t>提供所在街道或存档人才中心出具的待业说明复印件</w:t>
      </w:r>
      <w:r>
        <w:rPr>
          <w:rFonts w:hint="eastAsia" w:eastAsia="仿宋_GB2312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</w:rPr>
        <w:t>，需注明考生政治面貌和出具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说明</w:t>
      </w:r>
      <w:r>
        <w:rPr>
          <w:rFonts w:hint="eastAsia" w:eastAsia="仿宋_GB2312"/>
          <w:sz w:val="32"/>
          <w:szCs w:val="32"/>
          <w:highlight w:val="none"/>
        </w:rPr>
        <w:t>单位联系人和办公电话。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eastAsia="仿宋_GB2312"/>
          <w:sz w:val="32"/>
          <w:szCs w:val="32"/>
          <w:highlight w:val="none"/>
        </w:rPr>
        <w:t>（七）其他材料：</w:t>
      </w:r>
      <w:r>
        <w:rPr>
          <w:rFonts w:hint="eastAsia" w:eastAsia="仿宋_GB2312"/>
          <w:b/>
          <w:bCs/>
          <w:sz w:val="32"/>
          <w:szCs w:val="32"/>
          <w:highlight w:val="none"/>
          <w:lang w:eastAsia="zh-CN"/>
        </w:rPr>
        <w:t>中共党员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提供所在党组织出具的党员身份说明材料。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黑体"/>
          <w:b/>
          <w:sz w:val="32"/>
          <w:szCs w:val="32"/>
          <w:highlight w:val="none"/>
          <w:u w:val="single"/>
        </w:rPr>
      </w:pPr>
      <w:r>
        <w:rPr>
          <w:rFonts w:hint="eastAsia" w:eastAsia="仿宋_GB2312"/>
          <w:sz w:val="32"/>
          <w:szCs w:val="32"/>
          <w:highlight w:val="none"/>
        </w:rPr>
        <w:t>考生应对所提供材料的真实性负责，材料不全或主要信息不实，影响资格审查结果的，将取消面试资格。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四、资格复审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00" w:lineRule="exact"/>
        <w:ind w:firstLine="645"/>
        <w:jc w:val="left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资格复审安排在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  <w:highlight w:val="none"/>
        </w:rPr>
        <w:t>逾期未进行资格复审的，视为自动放弃面试资格。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3"/>
        <w:textAlignment w:val="auto"/>
        <w:rPr>
          <w:rFonts w:eastAsia="黑体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/>
          <w:sz w:val="32"/>
          <w:szCs w:val="32"/>
          <w:highlight w:val="none"/>
          <w:shd w:val="clear" w:color="auto" w:fill="FFFFFF"/>
        </w:rPr>
        <w:t>五、面试安排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3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面试采取现场面试方式进行。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hAns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定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13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eastAsia="仿宋_GB2312"/>
          <w:b/>
          <w:sz w:val="32"/>
          <w:szCs w:val="32"/>
          <w:highlight w:val="none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00</w:t>
      </w:r>
      <w:r>
        <w:rPr>
          <w:rFonts w:eastAsia="仿宋_GB2312"/>
          <w:sz w:val="32"/>
          <w:szCs w:val="32"/>
          <w:highlight w:val="none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highlight w:val="none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highlight w:val="none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highlight w:val="none"/>
          <w:shd w:val="clear" w:color="auto" w:fill="FFFFFF"/>
        </w:rPr>
        <w:t>没有进入候考室的考生，取消考试资格。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（二）面试地点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浙江省邮政管理局。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地址：浙江省杭州市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上城</w:t>
      </w:r>
      <w:r>
        <w:rPr>
          <w:rFonts w:hint="eastAsia" w:eastAsia="仿宋_GB2312"/>
          <w:sz w:val="32"/>
          <w:szCs w:val="32"/>
          <w:highlight w:val="none"/>
        </w:rPr>
        <w:t>区祝福街与新塘路交叉口保利中心15楼。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交通路线：可乘地铁4号线在新塘站下，由B出口出站后往西走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100</w:t>
      </w:r>
      <w:r>
        <w:rPr>
          <w:rFonts w:hint="eastAsia" w:eastAsia="仿宋_GB2312"/>
          <w:sz w:val="32"/>
          <w:szCs w:val="32"/>
          <w:highlight w:val="none"/>
        </w:rPr>
        <w:t>米即到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；可乘</w:t>
      </w:r>
      <w:r>
        <w:rPr>
          <w:rFonts w:hint="eastAsia" w:eastAsia="仿宋_GB2312"/>
          <w:sz w:val="32"/>
          <w:szCs w:val="32"/>
          <w:highlight w:val="none"/>
        </w:rPr>
        <w:t>公交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在</w:t>
      </w:r>
      <w:r>
        <w:rPr>
          <w:rFonts w:hint="eastAsia" w:eastAsia="仿宋_GB2312"/>
          <w:sz w:val="32"/>
          <w:szCs w:val="32"/>
          <w:highlight w:val="none"/>
        </w:rPr>
        <w:t>艮新天桥南站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下，</w:t>
      </w:r>
      <w:r>
        <w:rPr>
          <w:rFonts w:hint="eastAsia" w:eastAsia="仿宋_GB2312"/>
          <w:sz w:val="32"/>
          <w:szCs w:val="32"/>
          <w:highlight w:val="none"/>
        </w:rPr>
        <w:t>往西走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100</w:t>
      </w:r>
      <w:r>
        <w:rPr>
          <w:rFonts w:hint="eastAsia" w:eastAsia="仿宋_GB2312"/>
          <w:sz w:val="32"/>
          <w:szCs w:val="32"/>
          <w:highlight w:val="none"/>
        </w:rPr>
        <w:t>米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可达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六、体检和考察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00" w:lineRule="exact"/>
        <w:ind w:firstLine="614" w:firstLineChars="192"/>
        <w:textAlignment w:val="auto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（一）综合成绩计算方式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综合成绩 =（笔试总成绩÷2）×50% + 面试成绩×50%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ascii="楷体_GB2312" w:eastAsia="楷体_GB2312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（二）体检和考察人选的确定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参加面试人数与录用计划数比例达到3:1及以上的，面试后应按综合成绩从高到低的顺序</w:t>
      </w:r>
      <w:r>
        <w:rPr>
          <w:rFonts w:hint="eastAsia" w:eastAsia="黑体"/>
          <w:sz w:val="32"/>
          <w:szCs w:val="32"/>
          <w:highlight w:val="none"/>
          <w:u w:val="none"/>
        </w:rPr>
        <w:t>1:1</w:t>
      </w:r>
      <w:r>
        <w:rPr>
          <w:rFonts w:hint="eastAsia" w:eastAsia="仿宋_GB2312"/>
          <w:sz w:val="32"/>
          <w:szCs w:val="32"/>
          <w:highlight w:val="none"/>
        </w:rPr>
        <w:t>确定体检和考察人选；比例低于3:1的，考生面试成绩应达到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eastAsia="仿宋_GB2312"/>
          <w:sz w:val="32"/>
          <w:szCs w:val="32"/>
          <w:highlight w:val="none"/>
        </w:rPr>
        <w:t>分的面试合格分数线，方可进入体检和考察。体检时间另行通知。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七、注意事项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考生应对个人提供资料的真实性负责。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请考生提前安排好行程并随时保持手机联络畅通。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0571-87183049（电话）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 xml:space="preserve">          0571-87183030（传真）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欢迎各位考生对我们的工作进行监督。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640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附件：</w:t>
      </w:r>
      <w:r>
        <w:rPr>
          <w:rFonts w:eastAsia="仿宋_GB2312"/>
          <w:sz w:val="32"/>
          <w:highlight w:val="none"/>
        </w:rPr>
        <w:t xml:space="preserve">1. </w:t>
      </w:r>
      <w:r>
        <w:rPr>
          <w:rFonts w:hint="eastAsia" w:eastAsia="仿宋_GB2312"/>
          <w:sz w:val="32"/>
          <w:highlight w:val="none"/>
        </w:rPr>
        <w:t>面试确认内容（样式）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1600" w:firstLineChars="500"/>
        <w:textAlignment w:val="auto"/>
        <w:rPr>
          <w:rFonts w:eastAsia="仿宋_GB2312"/>
          <w:sz w:val="32"/>
          <w:highlight w:val="none"/>
        </w:rPr>
      </w:pPr>
      <w:r>
        <w:rPr>
          <w:rFonts w:eastAsia="仿宋_GB2312"/>
          <w:sz w:val="32"/>
          <w:highlight w:val="none"/>
        </w:rPr>
        <w:t xml:space="preserve">2. </w:t>
      </w:r>
      <w:r>
        <w:rPr>
          <w:rFonts w:hint="eastAsia" w:eastAsia="仿宋_GB2312"/>
          <w:sz w:val="32"/>
          <w:highlight w:val="none"/>
        </w:rPr>
        <w:t>放弃面试资格声明（样式）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1600" w:firstLineChars="500"/>
        <w:textAlignment w:val="auto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</w:rPr>
        <w:t>3</w:t>
      </w:r>
      <w:r>
        <w:rPr>
          <w:rFonts w:eastAsia="仿宋_GB2312"/>
          <w:sz w:val="32"/>
          <w:highlight w:val="none"/>
        </w:rPr>
        <w:t xml:space="preserve">. </w:t>
      </w:r>
      <w:r>
        <w:rPr>
          <w:rFonts w:hint="eastAsia" w:eastAsia="仿宋_GB2312"/>
          <w:sz w:val="32"/>
          <w:highlight w:val="none"/>
        </w:rPr>
        <w:t>待业说明（样式）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1600" w:firstLineChars="500"/>
        <w:textAlignment w:val="auto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4</w:t>
      </w:r>
      <w:r>
        <w:rPr>
          <w:rFonts w:hint="eastAsia" w:eastAsia="仿宋_GB2312"/>
          <w:sz w:val="32"/>
          <w:highlight w:val="none"/>
        </w:rPr>
        <w:t xml:space="preserve">. 报名推荐表（应届毕业生用）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1600" w:firstLineChars="500"/>
        <w:textAlignment w:val="auto"/>
        <w:rPr>
          <w:rFonts w:eastAsia="仿宋_GB2312"/>
          <w:sz w:val="32"/>
          <w:highlight w:val="none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5</w:t>
      </w:r>
      <w:r>
        <w:rPr>
          <w:rFonts w:hint="eastAsia" w:eastAsia="仿宋_GB2312"/>
          <w:sz w:val="32"/>
          <w:highlight w:val="none"/>
        </w:rPr>
        <w:t>. 报名推荐表（社会在职人员用）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ind w:firstLine="640" w:firstLineChars="200"/>
        <w:textAlignment w:val="auto"/>
        <w:rPr>
          <w:rFonts w:eastAsia="仿宋_GB2312"/>
          <w:sz w:val="32"/>
          <w:highlight w:val="none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textAlignment w:val="auto"/>
        <w:rPr>
          <w:rFonts w:eastAsia="仿宋_GB2312"/>
          <w:sz w:val="32"/>
          <w:highlight w:val="none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00" w:lineRule="exact"/>
        <w:ind w:firstLine="4800" w:firstLineChars="1500"/>
        <w:textAlignment w:val="auto"/>
        <w:rPr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eastAsia="zh-CN"/>
        </w:rPr>
        <w:t>浙江省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邮政管理局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00" w:lineRule="exact"/>
        <w:textAlignment w:val="auto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highlight w:val="none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 xml:space="preserve">  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 2023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bookmarkStart w:id="1" w:name="_GoBack"/>
      <w:bookmarkEnd w:id="1"/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日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确认参加</w:t>
      </w:r>
      <w:r>
        <w:rPr>
          <w:b/>
          <w:bCs/>
          <w:spacing w:val="8"/>
          <w:sz w:val="44"/>
          <w:szCs w:val="44"/>
          <w:highlight w:val="none"/>
        </w:rPr>
        <w:t>***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（单位）</w:t>
      </w:r>
      <w:r>
        <w:rPr>
          <w:b/>
          <w:bCs/>
          <w:spacing w:val="8"/>
          <w:sz w:val="44"/>
          <w:szCs w:val="44"/>
          <w:highlight w:val="none"/>
        </w:rPr>
        <w:t>**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highlight w:val="none"/>
        </w:rPr>
        <w:fldChar w:fldCharType="separate"/>
      </w:r>
      <w:r>
        <w:rPr>
          <w:rFonts w:hint="eastAsia"/>
          <w:b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7BB0151"/>
    <w:rsid w:val="198432E8"/>
    <w:rsid w:val="1B4F4EDD"/>
    <w:rsid w:val="1BEBAC60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EF0575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8B6041B"/>
    <w:rsid w:val="79D85F74"/>
    <w:rsid w:val="79DC4C0D"/>
    <w:rsid w:val="7AB855E2"/>
    <w:rsid w:val="7AC65BFC"/>
    <w:rsid w:val="7AF5F0F5"/>
    <w:rsid w:val="7BDC32D6"/>
    <w:rsid w:val="7D54BFF0"/>
    <w:rsid w:val="7D761C62"/>
    <w:rsid w:val="7F5A08F0"/>
    <w:rsid w:val="7F6FFEBA"/>
    <w:rsid w:val="7FB70E47"/>
    <w:rsid w:val="7FEF5E17"/>
    <w:rsid w:val="7FEF8023"/>
    <w:rsid w:val="953FAAA0"/>
    <w:rsid w:val="9FFEED8D"/>
    <w:rsid w:val="B5FA336C"/>
    <w:rsid w:val="B7734A51"/>
    <w:rsid w:val="BF6FC12B"/>
    <w:rsid w:val="CDFE09AF"/>
    <w:rsid w:val="DFE62291"/>
    <w:rsid w:val="E6E7DD5B"/>
    <w:rsid w:val="EBFEEEEE"/>
    <w:rsid w:val="EFCCB693"/>
    <w:rsid w:val="EFF593DE"/>
    <w:rsid w:val="EFF76B27"/>
    <w:rsid w:val="F45FD2EE"/>
    <w:rsid w:val="F5BFE756"/>
    <w:rsid w:val="FBBB7A24"/>
    <w:rsid w:val="FBBD4693"/>
    <w:rsid w:val="FE77D2BD"/>
    <w:rsid w:val="FE7B5E5E"/>
    <w:rsid w:val="FED6C965"/>
    <w:rsid w:val="FEFF5CC9"/>
    <w:rsid w:val="FEFFE2A1"/>
    <w:rsid w:val="FEFFF5E3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0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2021-02-14T10:50:00Z</dcterms:created>
  <dc:creator>微软中国</dc:creator>
  <cp:lastModifiedBy>kylin</cp:lastModifiedBy>
  <cp:lastPrinted>2019-11-01T14:40:00Z</cp:lastPrinted>
  <dcterms:modified xsi:type="dcterms:W3CDTF">2023-03-30T18:33:01Z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