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35CB13" w14:textId="7E234EA5" w:rsidR="00B2301D" w:rsidRDefault="00B25DE1">
      <w:pPr>
        <w:shd w:val="solid" w:color="FFFFFF" w:fill="auto"/>
        <w:autoSpaceDN w:val="0"/>
        <w:spacing w:line="560" w:lineRule="exact"/>
        <w:jc w:val="center"/>
        <w:rPr>
          <w:rFonts w:ascii="方正小标宋简体" w:eastAsia="方正小标宋简体" w:hAnsi="方正小标宋简体" w:cs="方正小标宋简体"/>
          <w:bCs/>
          <w:spacing w:val="-4"/>
          <w:sz w:val="44"/>
          <w:szCs w:val="44"/>
        </w:rPr>
      </w:pPr>
      <w:r>
        <w:rPr>
          <w:rFonts w:ascii="方正小标宋简体" w:eastAsia="方正小标宋简体" w:hAnsi="方正小标宋简体" w:cs="方正小标宋简体" w:hint="eastAsia"/>
          <w:bCs/>
          <w:spacing w:val="-4"/>
          <w:sz w:val="44"/>
          <w:szCs w:val="44"/>
        </w:rPr>
        <w:t>国家移民管理局</w:t>
      </w:r>
    </w:p>
    <w:p w14:paraId="10BC4CE1" w14:textId="2B8CFCAA" w:rsidR="00B2301D" w:rsidRDefault="00131E8F">
      <w:pPr>
        <w:shd w:val="solid" w:color="FFFFFF" w:fill="auto"/>
        <w:autoSpaceDN w:val="0"/>
        <w:spacing w:line="560" w:lineRule="exact"/>
        <w:jc w:val="center"/>
        <w:rPr>
          <w:rFonts w:ascii="方正小标宋简体" w:eastAsia="方正小标宋简体" w:hAnsi="方正小标宋简体" w:cs="方正小标宋简体"/>
          <w:bCs/>
          <w:sz w:val="44"/>
          <w:szCs w:val="44"/>
          <w:shd w:val="clear" w:color="auto" w:fill="FFFFFF"/>
        </w:rPr>
      </w:pPr>
      <w:r>
        <w:rPr>
          <w:rFonts w:eastAsia="方正小标宋简体"/>
          <w:bCs/>
          <w:spacing w:val="-4"/>
          <w:sz w:val="44"/>
          <w:szCs w:val="44"/>
        </w:rPr>
        <w:t>2023</w:t>
      </w:r>
      <w:r>
        <w:rPr>
          <w:rFonts w:ascii="方正小标宋简体" w:eastAsia="方正小标宋简体" w:hAnsi="方正小标宋简体" w:cs="方正小标宋简体" w:hint="eastAsia"/>
          <w:bCs/>
          <w:spacing w:val="-4"/>
          <w:sz w:val="44"/>
          <w:szCs w:val="44"/>
        </w:rPr>
        <w:t>年度</w:t>
      </w:r>
      <w:r>
        <w:rPr>
          <w:rFonts w:ascii="方正小标宋简体" w:eastAsia="方正小标宋简体" w:hAnsi="方正小标宋简体" w:cs="方正小标宋简体" w:hint="eastAsia"/>
          <w:bCs/>
          <w:sz w:val="44"/>
          <w:szCs w:val="44"/>
          <w:shd w:val="clear" w:color="auto" w:fill="FFFFFF"/>
        </w:rPr>
        <w:t>补充</w:t>
      </w:r>
      <w:r w:rsidR="00336470">
        <w:rPr>
          <w:rFonts w:ascii="方正小标宋简体" w:eastAsia="方正小标宋简体" w:hAnsi="方正小标宋简体" w:cs="方正小标宋简体" w:hint="eastAsia"/>
          <w:bCs/>
          <w:sz w:val="44"/>
          <w:szCs w:val="44"/>
          <w:shd w:val="clear" w:color="auto" w:fill="FFFFFF"/>
        </w:rPr>
        <w:t>录用公务员面试公告</w:t>
      </w:r>
    </w:p>
    <w:p w14:paraId="22DE1753" w14:textId="77777777" w:rsidR="00B2301D" w:rsidRPr="00D8211A" w:rsidRDefault="00B2301D">
      <w:pPr>
        <w:shd w:val="solid" w:color="FFFFFF" w:fill="auto"/>
        <w:autoSpaceDN w:val="0"/>
        <w:spacing w:line="560" w:lineRule="exact"/>
        <w:ind w:firstLine="640"/>
        <w:rPr>
          <w:rFonts w:eastAsia="仿宋_GB2312"/>
          <w:sz w:val="32"/>
          <w:szCs w:val="32"/>
          <w:shd w:val="clear" w:color="auto" w:fill="FFFFFF"/>
        </w:rPr>
      </w:pPr>
    </w:p>
    <w:p w14:paraId="3D319ED9" w14:textId="6E60908C" w:rsidR="00B2301D" w:rsidRDefault="00336470">
      <w:pPr>
        <w:shd w:val="solid" w:color="FFFFFF" w:fill="auto"/>
        <w:autoSpaceDN w:val="0"/>
        <w:spacing w:line="560" w:lineRule="exact"/>
        <w:rPr>
          <w:rFonts w:eastAsia="仿宋"/>
          <w:sz w:val="32"/>
          <w:szCs w:val="32"/>
          <w:shd w:val="clear" w:color="auto" w:fill="FFFFFF"/>
        </w:rPr>
      </w:pPr>
      <w:r>
        <w:rPr>
          <w:rFonts w:eastAsia="仿宋_GB2312" w:hint="eastAsia"/>
          <w:sz w:val="32"/>
          <w:szCs w:val="32"/>
        </w:rPr>
        <w:t xml:space="preserve">    </w:t>
      </w:r>
      <w:r>
        <w:rPr>
          <w:rFonts w:eastAsia="仿宋"/>
          <w:sz w:val="32"/>
          <w:szCs w:val="32"/>
        </w:rPr>
        <w:t>根据公务员录用工作有关规定</w:t>
      </w:r>
      <w:r>
        <w:rPr>
          <w:rFonts w:eastAsia="仿宋"/>
          <w:sz w:val="32"/>
          <w:szCs w:val="32"/>
          <w:shd w:val="clear" w:color="auto" w:fill="FFFFFF"/>
        </w:rPr>
        <w:t>，</w:t>
      </w:r>
      <w:r w:rsidR="00B25DE1">
        <w:rPr>
          <w:rFonts w:eastAsia="仿宋" w:hint="eastAsia"/>
          <w:sz w:val="32"/>
          <w:szCs w:val="32"/>
          <w:shd w:val="clear" w:color="auto" w:fill="FFFFFF"/>
        </w:rPr>
        <w:t>国家移民管理局</w:t>
      </w:r>
      <w:r>
        <w:rPr>
          <w:rFonts w:eastAsia="仿宋"/>
          <w:sz w:val="32"/>
          <w:szCs w:val="32"/>
          <w:shd w:val="clear" w:color="auto" w:fill="FFFFFF"/>
        </w:rPr>
        <w:t>定于</w:t>
      </w:r>
      <w:r>
        <w:rPr>
          <w:rFonts w:eastAsia="仿宋"/>
          <w:sz w:val="32"/>
          <w:szCs w:val="32"/>
          <w:shd w:val="clear" w:color="auto" w:fill="FFFFFF"/>
        </w:rPr>
        <w:t>2023</w:t>
      </w:r>
      <w:r>
        <w:rPr>
          <w:rFonts w:eastAsia="仿宋"/>
          <w:sz w:val="32"/>
          <w:szCs w:val="32"/>
          <w:shd w:val="clear" w:color="auto" w:fill="FFFFFF"/>
        </w:rPr>
        <w:t>年</w:t>
      </w:r>
      <w:r w:rsidR="00D8211A">
        <w:rPr>
          <w:rFonts w:eastAsia="仿宋"/>
          <w:sz w:val="32"/>
          <w:szCs w:val="32"/>
          <w:shd w:val="clear" w:color="auto" w:fill="FFFFFF"/>
        </w:rPr>
        <w:t>6</w:t>
      </w:r>
      <w:r>
        <w:rPr>
          <w:rFonts w:eastAsia="仿宋"/>
          <w:sz w:val="32"/>
          <w:szCs w:val="32"/>
          <w:shd w:val="clear" w:color="auto" w:fill="FFFFFF"/>
        </w:rPr>
        <w:t>月</w:t>
      </w:r>
      <w:r w:rsidR="00D8211A">
        <w:rPr>
          <w:rFonts w:eastAsia="仿宋" w:hint="eastAsia"/>
          <w:sz w:val="32"/>
          <w:szCs w:val="32"/>
          <w:shd w:val="clear" w:color="auto" w:fill="FFFFFF"/>
        </w:rPr>
        <w:t>1</w:t>
      </w:r>
      <w:r w:rsidR="00D8211A">
        <w:rPr>
          <w:rFonts w:eastAsia="仿宋"/>
          <w:sz w:val="32"/>
          <w:szCs w:val="32"/>
          <w:shd w:val="clear" w:color="auto" w:fill="FFFFFF"/>
        </w:rPr>
        <w:t>7</w:t>
      </w:r>
      <w:r>
        <w:rPr>
          <w:rFonts w:eastAsia="仿宋"/>
          <w:sz w:val="32"/>
          <w:szCs w:val="32"/>
          <w:shd w:val="clear" w:color="auto" w:fill="FFFFFF"/>
        </w:rPr>
        <w:t>日至</w:t>
      </w:r>
      <w:r w:rsidR="00D8211A">
        <w:rPr>
          <w:rFonts w:eastAsia="仿宋"/>
          <w:sz w:val="32"/>
          <w:szCs w:val="32"/>
          <w:shd w:val="clear" w:color="auto" w:fill="FFFFFF"/>
        </w:rPr>
        <w:t>6</w:t>
      </w:r>
      <w:r>
        <w:rPr>
          <w:rFonts w:eastAsia="仿宋"/>
          <w:sz w:val="32"/>
          <w:szCs w:val="32"/>
          <w:shd w:val="clear" w:color="auto" w:fill="FFFFFF"/>
        </w:rPr>
        <w:t>月</w:t>
      </w:r>
      <w:r w:rsidR="00D8211A">
        <w:rPr>
          <w:rFonts w:eastAsia="仿宋"/>
          <w:sz w:val="32"/>
          <w:szCs w:val="32"/>
          <w:shd w:val="clear" w:color="auto" w:fill="FFFFFF"/>
        </w:rPr>
        <w:t>20</w:t>
      </w:r>
      <w:r>
        <w:rPr>
          <w:rFonts w:eastAsia="仿宋"/>
          <w:sz w:val="32"/>
          <w:szCs w:val="32"/>
          <w:shd w:val="clear" w:color="auto" w:fill="FFFFFF"/>
        </w:rPr>
        <w:t>日组织开展</w:t>
      </w:r>
      <w:r w:rsidR="005E1EB8">
        <w:rPr>
          <w:rFonts w:eastAsia="仿宋" w:hint="eastAsia"/>
          <w:sz w:val="32"/>
          <w:szCs w:val="32"/>
          <w:shd w:val="clear" w:color="auto" w:fill="FFFFFF"/>
        </w:rPr>
        <w:t>补充</w:t>
      </w:r>
      <w:r>
        <w:rPr>
          <w:rFonts w:eastAsia="仿宋"/>
          <w:sz w:val="32"/>
          <w:szCs w:val="32"/>
          <w:shd w:val="clear" w:color="auto" w:fill="FFFFFF"/>
        </w:rPr>
        <w:t>录用公务员面试、心理素质测评、体能测评、体检等环节相关工作，现就有关事宜公告如下：</w:t>
      </w:r>
    </w:p>
    <w:p w14:paraId="2027D66B" w14:textId="330E30BA" w:rsidR="000024EA" w:rsidRDefault="000024EA" w:rsidP="000024EA">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kern w:val="0"/>
          <w:sz w:val="32"/>
          <w:szCs w:val="32"/>
        </w:rPr>
        <w:t>、报到地点</w:t>
      </w:r>
    </w:p>
    <w:p w14:paraId="01A132D5" w14:textId="5AC5CED0" w:rsidR="000024EA" w:rsidRPr="000024EA" w:rsidRDefault="000024EA" w:rsidP="000024EA">
      <w:pPr>
        <w:widowControl/>
        <w:spacing w:line="560" w:lineRule="exact"/>
        <w:ind w:firstLineChars="200" w:firstLine="640"/>
        <w:rPr>
          <w:rFonts w:eastAsia="仿宋"/>
          <w:bCs/>
          <w:kern w:val="0"/>
          <w:sz w:val="32"/>
          <w:szCs w:val="32"/>
        </w:rPr>
      </w:pPr>
      <w:r w:rsidRPr="005A0C0B">
        <w:rPr>
          <w:rFonts w:eastAsia="仿宋" w:hint="eastAsia"/>
          <w:kern w:val="0"/>
          <w:sz w:val="32"/>
          <w:szCs w:val="32"/>
        </w:rPr>
        <w:t>资格复审、</w:t>
      </w:r>
      <w:r w:rsidRPr="005A0C0B">
        <w:rPr>
          <w:rFonts w:eastAsia="仿宋"/>
          <w:kern w:val="0"/>
          <w:sz w:val="32"/>
          <w:szCs w:val="32"/>
        </w:rPr>
        <w:t>体能测评</w:t>
      </w:r>
      <w:r w:rsidRPr="005A0C0B">
        <w:rPr>
          <w:rFonts w:eastAsia="仿宋" w:hint="eastAsia"/>
          <w:kern w:val="0"/>
          <w:sz w:val="32"/>
          <w:szCs w:val="32"/>
        </w:rPr>
        <w:t>、心理素质测评</w:t>
      </w:r>
      <w:r w:rsidRPr="005A0C0B">
        <w:rPr>
          <w:rFonts w:eastAsia="仿宋"/>
          <w:kern w:val="0"/>
          <w:sz w:val="32"/>
          <w:szCs w:val="32"/>
        </w:rPr>
        <w:t>和面试的报到地点均为</w:t>
      </w:r>
      <w:r w:rsidR="00131E8F">
        <w:rPr>
          <w:rFonts w:eastAsia="仿宋" w:hint="eastAsia"/>
          <w:kern w:val="0"/>
          <w:sz w:val="32"/>
          <w:szCs w:val="32"/>
        </w:rPr>
        <w:t>国家移民管理局</w:t>
      </w:r>
      <w:r w:rsidR="00D8211A" w:rsidRPr="005A0C0B">
        <w:rPr>
          <w:rFonts w:eastAsia="仿宋" w:hint="eastAsia"/>
          <w:kern w:val="0"/>
          <w:sz w:val="32"/>
          <w:szCs w:val="32"/>
        </w:rPr>
        <w:t>常备力量第一总队</w:t>
      </w:r>
      <w:r>
        <w:rPr>
          <w:rFonts w:eastAsia="仿宋"/>
          <w:bCs/>
          <w:kern w:val="0"/>
          <w:sz w:val="32"/>
          <w:szCs w:val="32"/>
        </w:rPr>
        <w:t>（地址：北京市</w:t>
      </w:r>
      <w:r w:rsidR="00D8211A">
        <w:rPr>
          <w:rFonts w:eastAsia="仿宋" w:hint="eastAsia"/>
          <w:bCs/>
          <w:kern w:val="0"/>
          <w:sz w:val="32"/>
          <w:szCs w:val="32"/>
        </w:rPr>
        <w:t>朝阳</w:t>
      </w:r>
      <w:r>
        <w:rPr>
          <w:rFonts w:eastAsia="仿宋"/>
          <w:bCs/>
          <w:kern w:val="0"/>
          <w:sz w:val="32"/>
          <w:szCs w:val="32"/>
        </w:rPr>
        <w:t>区</w:t>
      </w:r>
      <w:r w:rsidR="00D8211A">
        <w:rPr>
          <w:rFonts w:eastAsia="仿宋" w:hint="eastAsia"/>
          <w:bCs/>
          <w:kern w:val="0"/>
          <w:sz w:val="32"/>
          <w:szCs w:val="32"/>
        </w:rPr>
        <w:t>金盏镇东高路蓝调庄园对面</w:t>
      </w:r>
      <w:r>
        <w:rPr>
          <w:rFonts w:eastAsia="仿宋"/>
          <w:bCs/>
          <w:kern w:val="0"/>
          <w:sz w:val="32"/>
          <w:szCs w:val="32"/>
        </w:rPr>
        <w:t>）。</w:t>
      </w:r>
      <w:r>
        <w:rPr>
          <w:rFonts w:eastAsia="仿宋" w:hint="eastAsia"/>
          <w:bCs/>
          <w:kern w:val="0"/>
          <w:sz w:val="32"/>
          <w:szCs w:val="32"/>
        </w:rPr>
        <w:t>报到时，请携带身份证。</w:t>
      </w:r>
    </w:p>
    <w:p w14:paraId="27F433F0" w14:textId="643D1B50" w:rsidR="00B2301D" w:rsidRDefault="000024EA">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w:t>
      </w:r>
      <w:r w:rsidR="00336470">
        <w:rPr>
          <w:rFonts w:ascii="黑体" w:eastAsia="黑体" w:hAnsi="黑体" w:cs="黑体"/>
          <w:kern w:val="0"/>
          <w:sz w:val="32"/>
          <w:szCs w:val="32"/>
        </w:rPr>
        <w:t>、资格复审</w:t>
      </w:r>
    </w:p>
    <w:p w14:paraId="61027A5A" w14:textId="23BCD6D3" w:rsidR="000024EA" w:rsidRDefault="000024EA" w:rsidP="000024EA">
      <w:pPr>
        <w:spacing w:line="560" w:lineRule="exact"/>
        <w:ind w:firstLineChars="200" w:firstLine="640"/>
        <w:rPr>
          <w:rFonts w:eastAsia="仿宋"/>
          <w:sz w:val="32"/>
          <w:szCs w:val="32"/>
        </w:rPr>
      </w:pPr>
      <w:r>
        <w:rPr>
          <w:rFonts w:eastAsia="仿宋" w:hint="eastAsia"/>
          <w:sz w:val="32"/>
          <w:szCs w:val="32"/>
        </w:rPr>
        <w:t>请</w:t>
      </w:r>
      <w:r>
        <w:rPr>
          <w:rFonts w:eastAsia="仿宋"/>
          <w:sz w:val="32"/>
          <w:szCs w:val="32"/>
        </w:rPr>
        <w:t>考生于</w:t>
      </w:r>
      <w:r w:rsidR="00D8211A">
        <w:rPr>
          <w:rFonts w:eastAsia="仿宋"/>
          <w:sz w:val="32"/>
          <w:szCs w:val="32"/>
        </w:rPr>
        <w:t>6</w:t>
      </w:r>
      <w:r>
        <w:rPr>
          <w:rFonts w:eastAsia="仿宋"/>
          <w:sz w:val="32"/>
          <w:szCs w:val="32"/>
        </w:rPr>
        <w:t>月</w:t>
      </w:r>
      <w:r w:rsidR="00D8211A">
        <w:rPr>
          <w:rFonts w:eastAsia="仿宋"/>
          <w:sz w:val="32"/>
          <w:szCs w:val="32"/>
        </w:rPr>
        <w:t>17</w:t>
      </w:r>
      <w:r>
        <w:rPr>
          <w:rFonts w:eastAsia="仿宋"/>
          <w:sz w:val="32"/>
          <w:szCs w:val="32"/>
        </w:rPr>
        <w:t>日</w:t>
      </w:r>
      <w:r>
        <w:rPr>
          <w:rFonts w:eastAsia="仿宋" w:hint="eastAsia"/>
          <w:sz w:val="32"/>
          <w:szCs w:val="32"/>
        </w:rPr>
        <w:t>上午</w:t>
      </w:r>
      <w:r w:rsidR="00A40E0B">
        <w:rPr>
          <w:rFonts w:eastAsia="仿宋"/>
          <w:sz w:val="32"/>
          <w:szCs w:val="32"/>
        </w:rPr>
        <w:t>9</w:t>
      </w:r>
      <w:r w:rsidR="00131E8F">
        <w:rPr>
          <w:rFonts w:eastAsia="仿宋" w:hint="eastAsia"/>
          <w:sz w:val="32"/>
          <w:szCs w:val="32"/>
        </w:rPr>
        <w:t>:</w:t>
      </w:r>
      <w:r w:rsidR="00131E8F">
        <w:rPr>
          <w:rFonts w:eastAsia="仿宋"/>
          <w:sz w:val="32"/>
          <w:szCs w:val="32"/>
        </w:rPr>
        <w:t>00</w:t>
      </w:r>
      <w:r>
        <w:rPr>
          <w:rFonts w:eastAsia="仿宋"/>
          <w:sz w:val="32"/>
          <w:szCs w:val="32"/>
        </w:rPr>
        <w:t>前</w:t>
      </w:r>
      <w:r>
        <w:rPr>
          <w:rFonts w:eastAsia="仿宋" w:hint="eastAsia"/>
          <w:sz w:val="32"/>
          <w:szCs w:val="32"/>
        </w:rPr>
        <w:t>携带</w:t>
      </w:r>
      <w:r w:rsidR="004C6E7A">
        <w:rPr>
          <w:rFonts w:eastAsia="仿宋" w:hint="eastAsia"/>
          <w:sz w:val="32"/>
          <w:szCs w:val="32"/>
        </w:rPr>
        <w:t>以下</w:t>
      </w:r>
      <w:r>
        <w:rPr>
          <w:rFonts w:eastAsia="仿宋" w:hint="eastAsia"/>
          <w:sz w:val="32"/>
          <w:szCs w:val="32"/>
        </w:rPr>
        <w:t>1</w:t>
      </w:r>
      <w:r w:rsidR="00440EDB">
        <w:rPr>
          <w:rFonts w:eastAsia="仿宋" w:hint="eastAsia"/>
          <w:sz w:val="32"/>
          <w:szCs w:val="32"/>
        </w:rPr>
        <w:t>—</w:t>
      </w:r>
      <w:r w:rsidR="00A40E0B">
        <w:rPr>
          <w:rFonts w:eastAsia="仿宋"/>
          <w:sz w:val="32"/>
          <w:szCs w:val="32"/>
        </w:rPr>
        <w:t>6</w:t>
      </w:r>
      <w:r>
        <w:rPr>
          <w:rFonts w:eastAsia="仿宋" w:hint="eastAsia"/>
          <w:sz w:val="32"/>
          <w:szCs w:val="32"/>
        </w:rPr>
        <w:t>类</w:t>
      </w:r>
      <w:r>
        <w:rPr>
          <w:rFonts w:eastAsia="仿宋"/>
          <w:sz w:val="32"/>
          <w:szCs w:val="32"/>
        </w:rPr>
        <w:t>资格复审材料</w:t>
      </w:r>
      <w:r>
        <w:rPr>
          <w:rFonts w:eastAsia="仿宋" w:hint="eastAsia"/>
          <w:sz w:val="32"/>
          <w:szCs w:val="32"/>
        </w:rPr>
        <w:t>原件和复印件</w:t>
      </w:r>
      <w:r>
        <w:rPr>
          <w:rFonts w:eastAsia="仿宋"/>
          <w:sz w:val="32"/>
          <w:szCs w:val="32"/>
        </w:rPr>
        <w:t>报到</w:t>
      </w:r>
      <w:r>
        <w:rPr>
          <w:rFonts w:eastAsia="仿宋" w:hint="eastAsia"/>
          <w:sz w:val="32"/>
          <w:szCs w:val="32"/>
        </w:rPr>
        <w:t>，参加现场资格复审。</w:t>
      </w:r>
    </w:p>
    <w:p w14:paraId="2F0AF863" w14:textId="5FB4CB31" w:rsidR="00B2301D" w:rsidRDefault="00336470">
      <w:pPr>
        <w:shd w:val="solid" w:color="FFFFFF" w:fill="auto"/>
        <w:autoSpaceDN w:val="0"/>
        <w:spacing w:line="560" w:lineRule="exact"/>
        <w:ind w:firstLineChars="200" w:firstLine="640"/>
        <w:rPr>
          <w:rFonts w:eastAsia="仿宋"/>
          <w:sz w:val="32"/>
          <w:szCs w:val="32"/>
        </w:rPr>
      </w:pPr>
      <w:r>
        <w:rPr>
          <w:rFonts w:eastAsia="仿宋" w:hint="eastAsia"/>
          <w:sz w:val="32"/>
          <w:szCs w:val="32"/>
        </w:rPr>
        <w:t>1</w:t>
      </w:r>
      <w:r>
        <w:rPr>
          <w:rFonts w:eastAsia="仿宋" w:hint="eastAsia"/>
          <w:sz w:val="32"/>
          <w:szCs w:val="32"/>
        </w:rPr>
        <w:t>．</w:t>
      </w:r>
      <w:r>
        <w:rPr>
          <w:rFonts w:eastAsia="仿宋"/>
          <w:sz w:val="32"/>
          <w:szCs w:val="32"/>
        </w:rPr>
        <w:t>本人身份证、学生证。</w:t>
      </w:r>
    </w:p>
    <w:p w14:paraId="52E7B49F" w14:textId="77777777" w:rsidR="00B2301D" w:rsidRDefault="00336470">
      <w:pPr>
        <w:spacing w:line="560" w:lineRule="exact"/>
        <w:ind w:firstLineChars="200" w:firstLine="640"/>
        <w:rPr>
          <w:rFonts w:eastAsia="仿宋"/>
          <w:sz w:val="32"/>
          <w:szCs w:val="32"/>
        </w:rPr>
      </w:pPr>
      <w:r>
        <w:rPr>
          <w:rFonts w:eastAsia="仿宋" w:hint="eastAsia"/>
          <w:sz w:val="32"/>
          <w:szCs w:val="32"/>
        </w:rPr>
        <w:t>2</w:t>
      </w:r>
      <w:r>
        <w:rPr>
          <w:rFonts w:eastAsia="仿宋" w:hint="eastAsia"/>
          <w:sz w:val="32"/>
          <w:szCs w:val="32"/>
        </w:rPr>
        <w:t>．</w:t>
      </w:r>
      <w:r>
        <w:rPr>
          <w:rFonts w:eastAsia="仿宋"/>
          <w:sz w:val="32"/>
          <w:szCs w:val="32"/>
        </w:rPr>
        <w:t>1</w:t>
      </w:r>
      <w:r>
        <w:rPr>
          <w:rFonts w:eastAsia="仿宋"/>
          <w:sz w:val="32"/>
          <w:szCs w:val="32"/>
        </w:rPr>
        <w:t>寸彩色证件照。</w:t>
      </w:r>
    </w:p>
    <w:p w14:paraId="1E091C9E" w14:textId="77777777" w:rsidR="00B2301D" w:rsidRDefault="00336470">
      <w:pPr>
        <w:spacing w:line="560" w:lineRule="exact"/>
        <w:ind w:firstLineChars="200" w:firstLine="640"/>
        <w:rPr>
          <w:rFonts w:eastAsia="仿宋"/>
          <w:sz w:val="32"/>
          <w:szCs w:val="32"/>
        </w:rPr>
      </w:pPr>
      <w:r>
        <w:rPr>
          <w:rFonts w:eastAsia="仿宋" w:hint="eastAsia"/>
          <w:sz w:val="32"/>
          <w:szCs w:val="32"/>
        </w:rPr>
        <w:t>3</w:t>
      </w:r>
      <w:r>
        <w:rPr>
          <w:rFonts w:eastAsia="仿宋" w:hint="eastAsia"/>
          <w:sz w:val="32"/>
          <w:szCs w:val="32"/>
        </w:rPr>
        <w:t>．</w:t>
      </w:r>
      <w:r>
        <w:rPr>
          <w:rFonts w:eastAsia="仿宋"/>
          <w:sz w:val="32"/>
          <w:szCs w:val="32"/>
        </w:rPr>
        <w:t>公共科目笔试准考证。</w:t>
      </w:r>
    </w:p>
    <w:p w14:paraId="1346DEB8" w14:textId="0B05AF8B" w:rsidR="00B2301D" w:rsidRDefault="004C6E7A">
      <w:pPr>
        <w:spacing w:line="560" w:lineRule="exact"/>
        <w:ind w:firstLineChars="200" w:firstLine="640"/>
        <w:rPr>
          <w:rFonts w:eastAsia="仿宋"/>
          <w:sz w:val="32"/>
          <w:szCs w:val="32"/>
        </w:rPr>
      </w:pPr>
      <w:r>
        <w:rPr>
          <w:rFonts w:eastAsia="仿宋"/>
          <w:sz w:val="32"/>
          <w:szCs w:val="32"/>
        </w:rPr>
        <w:t>4</w:t>
      </w:r>
      <w:r w:rsidR="00336470">
        <w:rPr>
          <w:rFonts w:eastAsia="仿宋" w:hint="eastAsia"/>
          <w:sz w:val="32"/>
          <w:szCs w:val="32"/>
        </w:rPr>
        <w:t>．</w:t>
      </w:r>
      <w:r w:rsidR="00336470">
        <w:rPr>
          <w:rFonts w:eastAsia="仿宋"/>
          <w:sz w:val="32"/>
          <w:szCs w:val="32"/>
        </w:rPr>
        <w:t>高等教育各阶段学历、学位证书</w:t>
      </w:r>
      <w:r w:rsidR="008349C4">
        <w:rPr>
          <w:rFonts w:eastAsia="仿宋" w:hint="eastAsia"/>
          <w:sz w:val="32"/>
          <w:szCs w:val="32"/>
        </w:rPr>
        <w:t>（不含即将取得的毕业证、学位证）</w:t>
      </w:r>
      <w:r w:rsidR="00336470">
        <w:rPr>
          <w:rFonts w:eastAsia="仿宋"/>
          <w:sz w:val="32"/>
          <w:szCs w:val="32"/>
        </w:rPr>
        <w:t>以及外语等级证书、职业资格证书</w:t>
      </w:r>
      <w:r w:rsidR="00A40E0B">
        <w:rPr>
          <w:rFonts w:eastAsia="仿宋" w:hint="eastAsia"/>
          <w:sz w:val="32"/>
          <w:szCs w:val="32"/>
        </w:rPr>
        <w:t>等</w:t>
      </w:r>
      <w:r w:rsidR="00336470">
        <w:rPr>
          <w:rFonts w:eastAsia="仿宋"/>
          <w:sz w:val="32"/>
          <w:szCs w:val="32"/>
        </w:rPr>
        <w:t>。</w:t>
      </w:r>
    </w:p>
    <w:p w14:paraId="7812C3D2" w14:textId="084DC50D" w:rsidR="00B2301D" w:rsidRPr="005A0C0B" w:rsidRDefault="004C6E7A">
      <w:pPr>
        <w:spacing w:line="560" w:lineRule="exact"/>
        <w:ind w:firstLineChars="200" w:firstLine="640"/>
        <w:rPr>
          <w:rFonts w:eastAsia="仿宋"/>
          <w:sz w:val="32"/>
          <w:szCs w:val="32"/>
        </w:rPr>
      </w:pPr>
      <w:r>
        <w:rPr>
          <w:rFonts w:eastAsia="仿宋"/>
          <w:sz w:val="32"/>
          <w:szCs w:val="32"/>
        </w:rPr>
        <w:t>5</w:t>
      </w:r>
      <w:r w:rsidR="00336470">
        <w:rPr>
          <w:rFonts w:eastAsia="仿宋" w:hint="eastAsia"/>
          <w:sz w:val="32"/>
          <w:szCs w:val="32"/>
        </w:rPr>
        <w:t>．</w:t>
      </w:r>
      <w:r w:rsidR="00336470">
        <w:rPr>
          <w:rFonts w:eastAsia="仿宋"/>
          <w:sz w:val="32"/>
          <w:szCs w:val="32"/>
        </w:rPr>
        <w:t>由所在院校教务处、毕业生分配工作办公室（或就业指导部门）盖章、毕业生分配工作办公室负责人签字的</w:t>
      </w:r>
      <w:r w:rsidR="00336470" w:rsidRPr="005A0C0B">
        <w:rPr>
          <w:rFonts w:eastAsia="仿宋"/>
          <w:sz w:val="32"/>
          <w:szCs w:val="32"/>
        </w:rPr>
        <w:t>报名推荐表（须双面打印，贴好照片，注明培</w:t>
      </w:r>
      <w:r w:rsidR="00B25DE1" w:rsidRPr="005A0C0B">
        <w:rPr>
          <w:rFonts w:eastAsia="仿宋" w:hint="eastAsia"/>
          <w:sz w:val="32"/>
          <w:szCs w:val="32"/>
        </w:rPr>
        <w:t>养</w:t>
      </w:r>
      <w:r w:rsidR="00336470" w:rsidRPr="005A0C0B">
        <w:rPr>
          <w:rFonts w:eastAsia="仿宋"/>
          <w:sz w:val="32"/>
          <w:szCs w:val="32"/>
        </w:rPr>
        <w:t>方式），以及教务处盖章的成绩单。</w:t>
      </w:r>
    </w:p>
    <w:p w14:paraId="3A7ABA8F" w14:textId="2A8D424A" w:rsidR="00B2301D" w:rsidRDefault="004C6E7A">
      <w:pPr>
        <w:spacing w:line="560" w:lineRule="exact"/>
        <w:ind w:firstLineChars="200" w:firstLine="640"/>
        <w:rPr>
          <w:rFonts w:eastAsia="仿宋"/>
          <w:sz w:val="32"/>
          <w:szCs w:val="32"/>
        </w:rPr>
      </w:pPr>
      <w:r>
        <w:rPr>
          <w:rFonts w:eastAsia="仿宋"/>
          <w:sz w:val="32"/>
          <w:szCs w:val="32"/>
        </w:rPr>
        <w:lastRenderedPageBreak/>
        <w:t>6</w:t>
      </w:r>
      <w:r w:rsidR="000024EA" w:rsidRPr="000024EA">
        <w:rPr>
          <w:rFonts w:eastAsia="仿宋"/>
          <w:sz w:val="32"/>
          <w:szCs w:val="32"/>
        </w:rPr>
        <w:t>.</w:t>
      </w:r>
      <w:r w:rsidR="00336470" w:rsidRPr="000024EA">
        <w:rPr>
          <w:rFonts w:eastAsia="仿宋"/>
          <w:sz w:val="32"/>
          <w:szCs w:val="32"/>
        </w:rPr>
        <w:t>有海外经历的</w:t>
      </w:r>
      <w:r w:rsidR="00336470">
        <w:rPr>
          <w:rFonts w:eastAsia="仿宋"/>
          <w:sz w:val="32"/>
          <w:szCs w:val="32"/>
        </w:rPr>
        <w:t>还须提供国（境）外学习、生活、工作经历的情况说明（须本人手写签名）、公派学习材料（须选派单位出具）、国家移民管理局出入境记录查询结果；教育部留学服务中心认证的国外学历学位认证书。</w:t>
      </w:r>
    </w:p>
    <w:p w14:paraId="6FF5F92B" w14:textId="77777777" w:rsidR="00B2301D" w:rsidRPr="00131E8F" w:rsidRDefault="00336470">
      <w:pPr>
        <w:spacing w:line="560" w:lineRule="exact"/>
        <w:ind w:firstLineChars="200" w:firstLine="640"/>
        <w:rPr>
          <w:rFonts w:ascii="黑体" w:eastAsia="黑体" w:hAnsi="黑体"/>
          <w:sz w:val="32"/>
          <w:szCs w:val="32"/>
        </w:rPr>
      </w:pPr>
      <w:r w:rsidRPr="00131E8F">
        <w:rPr>
          <w:rFonts w:ascii="黑体" w:eastAsia="黑体" w:hAnsi="黑体"/>
          <w:sz w:val="32"/>
          <w:szCs w:val="32"/>
        </w:rPr>
        <w:t>考生应对所提供材料的真实性负责，经审查不符合报考资格条件，材料不全或者有关材料中主要信息不实，影响资格审查结果的，取消面试资格；对于弄虚作假的，一经查实，通报所在工作单位或学校，并报中央公务员主管部门记入诚信档案，依法依规依纪严肃处理。资格审查贯穿录用工作全过程，在各环节发现考生存在不得报考的情形或者不符合报考资格条件的，招录机关均可取消其报考资格或者录用资格。</w:t>
      </w:r>
    </w:p>
    <w:p w14:paraId="4B973338" w14:textId="283084D0" w:rsidR="005B25B5" w:rsidRPr="00AF5133" w:rsidRDefault="00D8211A" w:rsidP="005B25B5">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5B25B5" w:rsidRPr="00AF5133">
        <w:rPr>
          <w:rFonts w:ascii="黑体" w:eastAsia="黑体" w:hAnsi="黑体" w:hint="eastAsia"/>
          <w:sz w:val="32"/>
          <w:szCs w:val="32"/>
        </w:rPr>
        <w:t>、人民警察职业心理素质测评</w:t>
      </w:r>
    </w:p>
    <w:p w14:paraId="0294CD5B" w14:textId="5147517E" w:rsidR="005B25B5" w:rsidRPr="00AF5133" w:rsidRDefault="005B25B5" w:rsidP="005B25B5">
      <w:pPr>
        <w:spacing w:line="560" w:lineRule="exact"/>
        <w:ind w:firstLineChars="200" w:firstLine="640"/>
        <w:rPr>
          <w:rFonts w:eastAsia="仿宋"/>
          <w:sz w:val="32"/>
          <w:szCs w:val="32"/>
        </w:rPr>
      </w:pPr>
      <w:r w:rsidRPr="00AF5133">
        <w:rPr>
          <w:rFonts w:eastAsia="仿宋" w:hint="eastAsia"/>
          <w:sz w:val="32"/>
          <w:szCs w:val="32"/>
        </w:rPr>
        <w:t>心理素质测评定于</w:t>
      </w:r>
      <w:r w:rsidR="00D8211A">
        <w:rPr>
          <w:rFonts w:eastAsia="仿宋"/>
          <w:sz w:val="32"/>
          <w:szCs w:val="32"/>
        </w:rPr>
        <w:t>6</w:t>
      </w:r>
      <w:r w:rsidRPr="00AF5133">
        <w:rPr>
          <w:rFonts w:eastAsia="仿宋" w:hint="eastAsia"/>
          <w:sz w:val="32"/>
          <w:szCs w:val="32"/>
        </w:rPr>
        <w:t>月</w:t>
      </w:r>
      <w:r w:rsidR="00D8211A">
        <w:rPr>
          <w:rFonts w:eastAsia="仿宋"/>
          <w:sz w:val="32"/>
          <w:szCs w:val="32"/>
        </w:rPr>
        <w:t>17</w:t>
      </w:r>
      <w:r w:rsidRPr="00AF5133">
        <w:rPr>
          <w:rFonts w:eastAsia="仿宋" w:hint="eastAsia"/>
          <w:sz w:val="32"/>
          <w:szCs w:val="32"/>
        </w:rPr>
        <w:t>日</w:t>
      </w:r>
      <w:r w:rsidR="00D8211A">
        <w:rPr>
          <w:rFonts w:eastAsia="仿宋" w:hint="eastAsia"/>
          <w:sz w:val="32"/>
          <w:szCs w:val="32"/>
        </w:rPr>
        <w:t>资格复审</w:t>
      </w:r>
      <w:r w:rsidR="001E157E">
        <w:rPr>
          <w:rFonts w:eastAsia="仿宋" w:hint="eastAsia"/>
          <w:sz w:val="32"/>
          <w:szCs w:val="32"/>
        </w:rPr>
        <w:t>后</w:t>
      </w:r>
      <w:r>
        <w:rPr>
          <w:rFonts w:eastAsia="仿宋" w:hint="eastAsia"/>
          <w:sz w:val="32"/>
          <w:szCs w:val="32"/>
        </w:rPr>
        <w:t>进行，测评结果</w:t>
      </w:r>
      <w:r w:rsidRPr="00AF5133">
        <w:rPr>
          <w:rFonts w:eastAsia="仿宋" w:hint="eastAsia"/>
          <w:sz w:val="32"/>
          <w:szCs w:val="32"/>
        </w:rPr>
        <w:t>不计入总分，作为择优确定拟录用人员的重要参考。</w:t>
      </w:r>
    </w:p>
    <w:p w14:paraId="4A64C70E" w14:textId="143B6990" w:rsidR="00B2301D" w:rsidRDefault="00D8211A">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w:t>
      </w:r>
      <w:r w:rsidR="00336470">
        <w:rPr>
          <w:rFonts w:ascii="黑体" w:eastAsia="黑体" w:hAnsi="黑体" w:cs="黑体"/>
          <w:kern w:val="0"/>
          <w:sz w:val="32"/>
          <w:szCs w:val="32"/>
        </w:rPr>
        <w:t>、体能测评</w:t>
      </w:r>
    </w:p>
    <w:p w14:paraId="3A4529A4" w14:textId="4117DE85" w:rsidR="00B2301D" w:rsidRDefault="00336470">
      <w:pPr>
        <w:widowControl/>
        <w:spacing w:line="560" w:lineRule="exact"/>
        <w:ind w:firstLineChars="200" w:firstLine="640"/>
        <w:rPr>
          <w:rFonts w:eastAsia="仿宋"/>
          <w:kern w:val="0"/>
          <w:sz w:val="32"/>
          <w:szCs w:val="32"/>
        </w:rPr>
      </w:pPr>
      <w:r w:rsidRPr="004C6E7A">
        <w:rPr>
          <w:rFonts w:eastAsia="仿宋"/>
          <w:sz w:val="32"/>
          <w:szCs w:val="32"/>
          <w:shd w:val="clear" w:color="auto" w:fill="FFFFFF"/>
        </w:rPr>
        <w:t>体能测评时间定于</w:t>
      </w:r>
      <w:r w:rsidR="00D8211A">
        <w:rPr>
          <w:rFonts w:eastAsia="仿宋"/>
          <w:sz w:val="32"/>
          <w:szCs w:val="32"/>
          <w:shd w:val="clear" w:color="auto" w:fill="FFFFFF"/>
        </w:rPr>
        <w:t>6</w:t>
      </w:r>
      <w:r w:rsidRPr="004C6E7A">
        <w:rPr>
          <w:rFonts w:eastAsia="仿宋"/>
          <w:sz w:val="32"/>
          <w:szCs w:val="32"/>
          <w:shd w:val="clear" w:color="auto" w:fill="FFFFFF"/>
        </w:rPr>
        <w:t>月</w:t>
      </w:r>
      <w:r w:rsidR="00D8211A">
        <w:rPr>
          <w:rFonts w:eastAsia="仿宋" w:hint="eastAsia"/>
          <w:sz w:val="32"/>
          <w:szCs w:val="32"/>
          <w:shd w:val="clear" w:color="auto" w:fill="FFFFFF"/>
        </w:rPr>
        <w:t>1</w:t>
      </w:r>
      <w:r w:rsidR="00D8211A">
        <w:rPr>
          <w:rFonts w:eastAsia="仿宋"/>
          <w:sz w:val="32"/>
          <w:szCs w:val="32"/>
          <w:shd w:val="clear" w:color="auto" w:fill="FFFFFF"/>
        </w:rPr>
        <w:t>7</w:t>
      </w:r>
      <w:r w:rsidRPr="004C6E7A">
        <w:rPr>
          <w:rFonts w:eastAsia="仿宋" w:hint="eastAsia"/>
          <w:sz w:val="32"/>
          <w:szCs w:val="32"/>
          <w:shd w:val="clear" w:color="auto" w:fill="FFFFFF"/>
        </w:rPr>
        <w:t>日</w:t>
      </w:r>
      <w:r w:rsidR="001E157E">
        <w:rPr>
          <w:rFonts w:eastAsia="仿宋" w:hint="eastAsia"/>
          <w:sz w:val="32"/>
          <w:szCs w:val="32"/>
          <w:shd w:val="clear" w:color="auto" w:fill="FFFFFF"/>
        </w:rPr>
        <w:t>下午</w:t>
      </w:r>
      <w:r w:rsidR="000B6717">
        <w:rPr>
          <w:rFonts w:eastAsia="仿宋" w:hint="eastAsia"/>
          <w:sz w:val="32"/>
          <w:szCs w:val="32"/>
          <w:shd w:val="clear" w:color="auto" w:fill="FFFFFF"/>
        </w:rPr>
        <w:t>，</w:t>
      </w:r>
      <w:r>
        <w:rPr>
          <w:rFonts w:eastAsia="仿宋"/>
          <w:sz w:val="32"/>
          <w:szCs w:val="32"/>
          <w:shd w:val="clear" w:color="auto" w:fill="FFFFFF"/>
        </w:rPr>
        <w:t>按照《公安机关录用人民警察体能测评项目和标准（暂行）》执行，项目为纵跳摸高、</w:t>
      </w:r>
      <w:r>
        <w:rPr>
          <w:rFonts w:eastAsia="仿宋"/>
          <w:sz w:val="32"/>
          <w:szCs w:val="32"/>
          <w:shd w:val="clear" w:color="auto" w:fill="FFFFFF"/>
        </w:rPr>
        <w:t>10</w:t>
      </w:r>
      <w:r>
        <w:rPr>
          <w:rFonts w:eastAsia="仿宋"/>
          <w:sz w:val="32"/>
          <w:szCs w:val="32"/>
          <w:shd w:val="clear" w:color="auto" w:fill="FFFFFF"/>
        </w:rPr>
        <w:t>米</w:t>
      </w:r>
      <w:r>
        <w:rPr>
          <w:rFonts w:eastAsia="仿宋"/>
          <w:sz w:val="32"/>
          <w:szCs w:val="32"/>
          <w:shd w:val="clear" w:color="auto" w:fill="FFFFFF"/>
        </w:rPr>
        <w:t>×4</w:t>
      </w:r>
      <w:r>
        <w:rPr>
          <w:rFonts w:eastAsia="仿宋"/>
          <w:sz w:val="32"/>
          <w:szCs w:val="32"/>
          <w:shd w:val="clear" w:color="auto" w:fill="FFFFFF"/>
        </w:rPr>
        <w:t>往返跑、长跑（男子</w:t>
      </w:r>
      <w:r>
        <w:rPr>
          <w:rFonts w:eastAsia="仿宋"/>
          <w:sz w:val="32"/>
          <w:szCs w:val="32"/>
          <w:shd w:val="clear" w:color="auto" w:fill="FFFFFF"/>
        </w:rPr>
        <w:t>1000</w:t>
      </w:r>
      <w:r>
        <w:rPr>
          <w:rFonts w:eastAsia="仿宋"/>
          <w:sz w:val="32"/>
          <w:szCs w:val="32"/>
          <w:shd w:val="clear" w:color="auto" w:fill="FFFFFF"/>
        </w:rPr>
        <w:t>米、女子</w:t>
      </w:r>
      <w:r>
        <w:rPr>
          <w:rFonts w:eastAsia="仿宋"/>
          <w:sz w:val="32"/>
          <w:szCs w:val="32"/>
          <w:shd w:val="clear" w:color="auto" w:fill="FFFFFF"/>
        </w:rPr>
        <w:t>800</w:t>
      </w:r>
      <w:r>
        <w:rPr>
          <w:rFonts w:eastAsia="仿宋"/>
          <w:sz w:val="32"/>
          <w:szCs w:val="32"/>
          <w:shd w:val="clear" w:color="auto" w:fill="FFFFFF"/>
        </w:rPr>
        <w:t>米）。</w:t>
      </w:r>
      <w:r w:rsidRPr="00131E8F">
        <w:rPr>
          <w:rFonts w:ascii="黑体" w:eastAsia="黑体" w:hAnsi="黑体" w:hint="eastAsia"/>
          <w:sz w:val="32"/>
          <w:szCs w:val="32"/>
          <w:shd w:val="clear" w:color="auto" w:fill="FFFFFF"/>
        </w:rPr>
        <w:t>体能测评中有一项不合格的，视为体能测评不合格，不再参加面试。</w:t>
      </w:r>
    </w:p>
    <w:p w14:paraId="69F78140" w14:textId="5F8DBB4D" w:rsidR="00B2301D" w:rsidRDefault="00D8211A">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w:t>
      </w:r>
      <w:r w:rsidR="00336470">
        <w:rPr>
          <w:rFonts w:ascii="黑体" w:eastAsia="黑体" w:hAnsi="黑体" w:cs="黑体"/>
          <w:kern w:val="0"/>
          <w:sz w:val="32"/>
          <w:szCs w:val="32"/>
        </w:rPr>
        <w:t>、面试安排</w:t>
      </w:r>
    </w:p>
    <w:p w14:paraId="57266E28" w14:textId="2D217782" w:rsidR="00B2301D" w:rsidRDefault="00336470">
      <w:pPr>
        <w:shd w:val="solid" w:color="FFFFFF" w:fill="auto"/>
        <w:autoSpaceDN w:val="0"/>
        <w:spacing w:line="560" w:lineRule="exact"/>
        <w:ind w:firstLine="640"/>
        <w:rPr>
          <w:rFonts w:eastAsia="仿宋"/>
          <w:kern w:val="0"/>
          <w:sz w:val="32"/>
          <w:szCs w:val="32"/>
        </w:rPr>
      </w:pPr>
      <w:r>
        <w:rPr>
          <w:rFonts w:eastAsia="仿宋"/>
          <w:sz w:val="32"/>
          <w:szCs w:val="32"/>
          <w:shd w:val="clear" w:color="auto" w:fill="FFFFFF"/>
        </w:rPr>
        <w:t>面试采取现场面试方式</w:t>
      </w:r>
      <w:r>
        <w:rPr>
          <w:rFonts w:eastAsia="仿宋" w:hint="eastAsia"/>
          <w:sz w:val="32"/>
          <w:szCs w:val="32"/>
          <w:shd w:val="clear" w:color="auto" w:fill="FFFFFF"/>
        </w:rPr>
        <w:t>，</w:t>
      </w:r>
      <w:r>
        <w:rPr>
          <w:rFonts w:eastAsia="仿宋"/>
          <w:sz w:val="32"/>
          <w:szCs w:val="32"/>
          <w:shd w:val="clear" w:color="auto" w:fill="FFFFFF"/>
        </w:rPr>
        <w:t>使用结构化面试题本。</w:t>
      </w:r>
    </w:p>
    <w:p w14:paraId="785CE2AC" w14:textId="726B75BC" w:rsidR="00B2301D" w:rsidRDefault="00336470">
      <w:pPr>
        <w:shd w:val="solid" w:color="FFFFFF" w:fill="auto"/>
        <w:autoSpaceDN w:val="0"/>
        <w:spacing w:line="560" w:lineRule="exact"/>
        <w:ind w:firstLine="640"/>
        <w:rPr>
          <w:rFonts w:eastAsia="仿宋"/>
          <w:kern w:val="0"/>
          <w:sz w:val="32"/>
          <w:szCs w:val="32"/>
        </w:rPr>
      </w:pPr>
      <w:r>
        <w:rPr>
          <w:rFonts w:eastAsia="仿宋"/>
          <w:b/>
          <w:bCs/>
          <w:kern w:val="0"/>
          <w:sz w:val="32"/>
          <w:szCs w:val="32"/>
        </w:rPr>
        <w:t>面试时间定于</w:t>
      </w:r>
      <w:r>
        <w:rPr>
          <w:rFonts w:eastAsia="仿宋"/>
          <w:b/>
          <w:bCs/>
          <w:kern w:val="0"/>
          <w:sz w:val="32"/>
          <w:szCs w:val="32"/>
        </w:rPr>
        <w:t>2023</w:t>
      </w:r>
      <w:r>
        <w:rPr>
          <w:rFonts w:eastAsia="仿宋"/>
          <w:b/>
          <w:bCs/>
          <w:kern w:val="0"/>
          <w:sz w:val="32"/>
          <w:szCs w:val="32"/>
        </w:rPr>
        <w:t>年</w:t>
      </w:r>
      <w:r w:rsidR="00D8211A">
        <w:rPr>
          <w:rFonts w:eastAsia="仿宋"/>
          <w:b/>
          <w:bCs/>
          <w:kern w:val="0"/>
          <w:sz w:val="32"/>
          <w:szCs w:val="32"/>
        </w:rPr>
        <w:t>6</w:t>
      </w:r>
      <w:r>
        <w:rPr>
          <w:rFonts w:eastAsia="仿宋"/>
          <w:b/>
          <w:bCs/>
          <w:kern w:val="0"/>
          <w:sz w:val="32"/>
          <w:szCs w:val="32"/>
        </w:rPr>
        <w:t>月</w:t>
      </w:r>
      <w:r>
        <w:rPr>
          <w:rFonts w:eastAsia="仿宋"/>
          <w:b/>
          <w:bCs/>
          <w:kern w:val="0"/>
          <w:sz w:val="32"/>
          <w:szCs w:val="32"/>
        </w:rPr>
        <w:t>1</w:t>
      </w:r>
      <w:r w:rsidR="00D8211A">
        <w:rPr>
          <w:rFonts w:eastAsia="仿宋"/>
          <w:b/>
          <w:bCs/>
          <w:kern w:val="0"/>
          <w:sz w:val="32"/>
          <w:szCs w:val="32"/>
        </w:rPr>
        <w:t>8</w:t>
      </w:r>
      <w:r>
        <w:rPr>
          <w:rFonts w:eastAsia="仿宋"/>
          <w:b/>
          <w:bCs/>
          <w:kern w:val="0"/>
          <w:sz w:val="32"/>
          <w:szCs w:val="32"/>
        </w:rPr>
        <w:t>日</w:t>
      </w:r>
      <w:r w:rsidR="00131E8F">
        <w:rPr>
          <w:rFonts w:eastAsia="仿宋" w:hint="eastAsia"/>
          <w:b/>
          <w:bCs/>
          <w:kern w:val="0"/>
          <w:sz w:val="32"/>
          <w:szCs w:val="32"/>
        </w:rPr>
        <w:t>上午</w:t>
      </w:r>
      <w:r w:rsidR="00131E8F">
        <w:rPr>
          <w:rFonts w:eastAsia="仿宋" w:hint="eastAsia"/>
          <w:b/>
          <w:bCs/>
          <w:kern w:val="0"/>
          <w:sz w:val="32"/>
          <w:szCs w:val="32"/>
        </w:rPr>
        <w:t>9</w:t>
      </w:r>
      <w:r w:rsidR="00131E8F">
        <w:rPr>
          <w:rFonts w:eastAsia="仿宋"/>
          <w:b/>
          <w:bCs/>
          <w:kern w:val="0"/>
          <w:sz w:val="32"/>
          <w:szCs w:val="32"/>
        </w:rPr>
        <w:t>:00</w:t>
      </w:r>
      <w:r w:rsidR="00131E8F">
        <w:rPr>
          <w:rFonts w:eastAsia="仿宋" w:hint="eastAsia"/>
          <w:b/>
          <w:bCs/>
          <w:kern w:val="0"/>
          <w:sz w:val="32"/>
          <w:szCs w:val="32"/>
        </w:rPr>
        <w:t>开始</w:t>
      </w:r>
      <w:r>
        <w:rPr>
          <w:rFonts w:eastAsia="仿宋"/>
          <w:b/>
          <w:bCs/>
          <w:kern w:val="0"/>
          <w:sz w:val="32"/>
          <w:szCs w:val="32"/>
        </w:rPr>
        <w:t>。</w:t>
      </w:r>
      <w:r>
        <w:rPr>
          <w:rFonts w:eastAsia="仿宋"/>
          <w:kern w:val="0"/>
          <w:sz w:val="32"/>
          <w:szCs w:val="32"/>
        </w:rPr>
        <w:t>参加面试的考</w:t>
      </w:r>
      <w:r>
        <w:rPr>
          <w:rFonts w:eastAsia="仿宋"/>
          <w:kern w:val="0"/>
          <w:sz w:val="32"/>
          <w:szCs w:val="32"/>
        </w:rPr>
        <w:lastRenderedPageBreak/>
        <w:t>生须于</w:t>
      </w:r>
      <w:r w:rsidR="00131E8F">
        <w:rPr>
          <w:rFonts w:eastAsia="仿宋"/>
          <w:kern w:val="0"/>
          <w:sz w:val="32"/>
          <w:szCs w:val="32"/>
        </w:rPr>
        <w:t>8</w:t>
      </w:r>
      <w:r>
        <w:rPr>
          <w:rFonts w:eastAsia="仿宋" w:hint="eastAsia"/>
          <w:kern w:val="0"/>
          <w:sz w:val="32"/>
          <w:szCs w:val="32"/>
        </w:rPr>
        <w:t>:</w:t>
      </w:r>
      <w:r w:rsidR="00131E8F">
        <w:rPr>
          <w:rFonts w:eastAsia="仿宋"/>
          <w:kern w:val="0"/>
          <w:sz w:val="32"/>
          <w:szCs w:val="32"/>
        </w:rPr>
        <w:t>0</w:t>
      </w:r>
      <w:r>
        <w:rPr>
          <w:rFonts w:eastAsia="仿宋"/>
          <w:kern w:val="0"/>
          <w:sz w:val="32"/>
          <w:szCs w:val="32"/>
        </w:rPr>
        <w:t>0</w:t>
      </w:r>
      <w:r>
        <w:rPr>
          <w:rFonts w:eastAsia="仿宋"/>
          <w:kern w:val="0"/>
          <w:sz w:val="32"/>
          <w:szCs w:val="32"/>
        </w:rPr>
        <w:t>前报到，并在工作人员引导下</w:t>
      </w:r>
      <w:proofErr w:type="gramStart"/>
      <w:r>
        <w:rPr>
          <w:rFonts w:eastAsia="仿宋"/>
          <w:kern w:val="0"/>
          <w:sz w:val="32"/>
          <w:szCs w:val="32"/>
        </w:rPr>
        <w:t>进入候考室</w:t>
      </w:r>
      <w:proofErr w:type="gramEnd"/>
      <w:r>
        <w:rPr>
          <w:rFonts w:eastAsia="仿宋"/>
          <w:kern w:val="0"/>
          <w:sz w:val="32"/>
          <w:szCs w:val="32"/>
        </w:rPr>
        <w:t>，</w:t>
      </w:r>
      <w:r>
        <w:rPr>
          <w:rFonts w:eastAsia="黑体" w:hint="eastAsia"/>
          <w:kern w:val="0"/>
          <w:sz w:val="32"/>
          <w:szCs w:val="32"/>
        </w:rPr>
        <w:t>截至面试当天上午</w:t>
      </w:r>
      <w:r>
        <w:rPr>
          <w:rFonts w:eastAsia="黑体"/>
          <w:kern w:val="0"/>
          <w:sz w:val="32"/>
          <w:szCs w:val="32"/>
        </w:rPr>
        <w:t>8:30</w:t>
      </w:r>
      <w:r>
        <w:rPr>
          <w:rFonts w:eastAsia="黑体" w:hint="eastAsia"/>
          <w:kern w:val="0"/>
          <w:sz w:val="32"/>
          <w:szCs w:val="32"/>
        </w:rPr>
        <w:t>没有</w:t>
      </w:r>
      <w:proofErr w:type="gramStart"/>
      <w:r>
        <w:rPr>
          <w:rFonts w:eastAsia="黑体" w:hint="eastAsia"/>
          <w:kern w:val="0"/>
          <w:sz w:val="32"/>
          <w:szCs w:val="32"/>
        </w:rPr>
        <w:t>进入候考室</w:t>
      </w:r>
      <w:proofErr w:type="gramEnd"/>
      <w:r>
        <w:rPr>
          <w:rFonts w:eastAsia="黑体" w:hint="eastAsia"/>
          <w:kern w:val="0"/>
          <w:sz w:val="32"/>
          <w:szCs w:val="32"/>
        </w:rPr>
        <w:t>的考生，取消面试资格。</w:t>
      </w:r>
    </w:p>
    <w:p w14:paraId="3B504247" w14:textId="77777777" w:rsidR="00B2301D" w:rsidRDefault="00336470">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w:t>
      </w:r>
      <w:r>
        <w:rPr>
          <w:rFonts w:ascii="黑体" w:eastAsia="黑体" w:hAnsi="黑体" w:cs="黑体"/>
          <w:kern w:val="0"/>
          <w:sz w:val="32"/>
          <w:szCs w:val="32"/>
        </w:rPr>
        <w:t>、综合成绩计算方式</w:t>
      </w:r>
    </w:p>
    <w:p w14:paraId="3B067F78" w14:textId="1FDC58A0" w:rsidR="00AF5133" w:rsidRDefault="00AF5133">
      <w:pPr>
        <w:widowControl/>
        <w:spacing w:line="560" w:lineRule="exact"/>
        <w:ind w:firstLineChars="200" w:firstLine="640"/>
        <w:rPr>
          <w:rFonts w:eastAsia="仿宋"/>
          <w:kern w:val="0"/>
          <w:sz w:val="32"/>
          <w:szCs w:val="32"/>
        </w:rPr>
      </w:pPr>
      <w:r w:rsidRPr="00AF5133">
        <w:rPr>
          <w:rFonts w:eastAsia="仿宋" w:hint="eastAsia"/>
          <w:kern w:val="0"/>
          <w:sz w:val="32"/>
          <w:szCs w:val="32"/>
        </w:rPr>
        <w:t>综合成绩</w:t>
      </w:r>
      <w:r w:rsidRPr="00AF5133">
        <w:rPr>
          <w:rFonts w:eastAsia="仿宋" w:hint="eastAsia"/>
          <w:kern w:val="0"/>
          <w:sz w:val="32"/>
          <w:szCs w:val="32"/>
        </w:rPr>
        <w:t>=</w:t>
      </w:r>
      <w:r w:rsidRPr="00AF5133">
        <w:rPr>
          <w:rFonts w:eastAsia="仿宋" w:hint="eastAsia"/>
          <w:kern w:val="0"/>
          <w:sz w:val="32"/>
          <w:szCs w:val="32"/>
        </w:rPr>
        <w:t>笔试合成成绩（行政职业能力测验占</w:t>
      </w:r>
      <w:r w:rsidRPr="00AF5133">
        <w:rPr>
          <w:rFonts w:eastAsia="仿宋" w:hint="eastAsia"/>
          <w:kern w:val="0"/>
          <w:sz w:val="32"/>
          <w:szCs w:val="32"/>
        </w:rPr>
        <w:t>40%</w:t>
      </w:r>
      <w:r w:rsidRPr="00AF5133">
        <w:rPr>
          <w:rFonts w:eastAsia="仿宋" w:hint="eastAsia"/>
          <w:kern w:val="0"/>
          <w:sz w:val="32"/>
          <w:szCs w:val="32"/>
        </w:rPr>
        <w:t>，</w:t>
      </w:r>
      <w:proofErr w:type="gramStart"/>
      <w:r w:rsidRPr="00AF5133">
        <w:rPr>
          <w:rFonts w:eastAsia="仿宋" w:hint="eastAsia"/>
          <w:kern w:val="0"/>
          <w:sz w:val="32"/>
          <w:szCs w:val="32"/>
        </w:rPr>
        <w:t>申论占</w:t>
      </w:r>
      <w:proofErr w:type="gramEnd"/>
      <w:r w:rsidRPr="00AF5133">
        <w:rPr>
          <w:rFonts w:eastAsia="仿宋" w:hint="eastAsia"/>
          <w:kern w:val="0"/>
          <w:sz w:val="32"/>
          <w:szCs w:val="32"/>
        </w:rPr>
        <w:t>30%</w:t>
      </w:r>
      <w:r w:rsidRPr="00AF5133">
        <w:rPr>
          <w:rFonts w:eastAsia="仿宋" w:hint="eastAsia"/>
          <w:kern w:val="0"/>
          <w:sz w:val="32"/>
          <w:szCs w:val="32"/>
        </w:rPr>
        <w:t>，公安类专业科目</w:t>
      </w:r>
      <w:proofErr w:type="gramStart"/>
      <w:r w:rsidRPr="00AF5133">
        <w:rPr>
          <w:rFonts w:eastAsia="仿宋" w:hint="eastAsia"/>
          <w:kern w:val="0"/>
          <w:sz w:val="32"/>
          <w:szCs w:val="32"/>
        </w:rPr>
        <w:t>考试占</w:t>
      </w:r>
      <w:proofErr w:type="gramEnd"/>
      <w:r w:rsidRPr="00AF5133">
        <w:rPr>
          <w:rFonts w:eastAsia="仿宋" w:hint="eastAsia"/>
          <w:kern w:val="0"/>
          <w:sz w:val="32"/>
          <w:szCs w:val="32"/>
        </w:rPr>
        <w:t>30%</w:t>
      </w:r>
      <w:r w:rsidRPr="00AF5133">
        <w:rPr>
          <w:rFonts w:eastAsia="仿宋" w:hint="eastAsia"/>
          <w:kern w:val="0"/>
          <w:sz w:val="32"/>
          <w:szCs w:val="32"/>
        </w:rPr>
        <w:t>）×</w:t>
      </w:r>
      <w:r w:rsidRPr="00AF5133">
        <w:rPr>
          <w:rFonts w:eastAsia="仿宋" w:hint="eastAsia"/>
          <w:kern w:val="0"/>
          <w:sz w:val="32"/>
          <w:szCs w:val="32"/>
        </w:rPr>
        <w:t>50%</w:t>
      </w:r>
      <w:r w:rsidRPr="00AF5133">
        <w:rPr>
          <w:rFonts w:eastAsia="仿宋" w:hint="eastAsia"/>
          <w:kern w:val="0"/>
          <w:sz w:val="32"/>
          <w:szCs w:val="32"/>
        </w:rPr>
        <w:t>＋面试成绩×</w:t>
      </w:r>
      <w:r w:rsidR="005A0C0B">
        <w:rPr>
          <w:rFonts w:eastAsia="仿宋"/>
          <w:kern w:val="0"/>
          <w:sz w:val="32"/>
          <w:szCs w:val="32"/>
        </w:rPr>
        <w:t>50</w:t>
      </w:r>
      <w:r w:rsidRPr="00AF5133">
        <w:rPr>
          <w:rFonts w:eastAsia="仿宋" w:hint="eastAsia"/>
          <w:kern w:val="0"/>
          <w:sz w:val="32"/>
          <w:szCs w:val="32"/>
        </w:rPr>
        <w:t>%</w:t>
      </w:r>
      <w:r w:rsidRPr="00AF5133">
        <w:rPr>
          <w:rFonts w:eastAsia="仿宋" w:hint="eastAsia"/>
          <w:kern w:val="0"/>
          <w:sz w:val="32"/>
          <w:szCs w:val="32"/>
        </w:rPr>
        <w:t>。</w:t>
      </w:r>
    </w:p>
    <w:p w14:paraId="7DF3EACC" w14:textId="0252BC17" w:rsidR="00B2301D" w:rsidRDefault="00336470">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七</w:t>
      </w:r>
      <w:r>
        <w:rPr>
          <w:rFonts w:ascii="黑体" w:eastAsia="黑体" w:hAnsi="黑体" w:cs="黑体"/>
          <w:kern w:val="0"/>
          <w:sz w:val="32"/>
          <w:szCs w:val="32"/>
        </w:rPr>
        <w:t>、体检安排</w:t>
      </w:r>
    </w:p>
    <w:p w14:paraId="1183A0C1" w14:textId="1F90A20A" w:rsidR="00B2301D" w:rsidRPr="00C35BE7" w:rsidRDefault="00336470">
      <w:pPr>
        <w:widowControl/>
        <w:spacing w:line="560" w:lineRule="exact"/>
        <w:ind w:firstLineChars="200" w:firstLine="640"/>
        <w:rPr>
          <w:rFonts w:eastAsia="仿宋"/>
          <w:kern w:val="0"/>
          <w:sz w:val="32"/>
          <w:szCs w:val="32"/>
        </w:rPr>
      </w:pPr>
      <w:r>
        <w:rPr>
          <w:rFonts w:eastAsia="仿宋"/>
          <w:kern w:val="0"/>
          <w:sz w:val="32"/>
          <w:szCs w:val="32"/>
        </w:rPr>
        <w:t>（一）体检人选的确定。</w:t>
      </w:r>
      <w:r w:rsidRPr="005A0C0B">
        <w:rPr>
          <w:rFonts w:eastAsia="黑体" w:hint="eastAsia"/>
          <w:kern w:val="0"/>
          <w:sz w:val="32"/>
          <w:szCs w:val="32"/>
        </w:rPr>
        <w:t>考生面试成绩须达到</w:t>
      </w:r>
      <w:r w:rsidR="00AF5133" w:rsidRPr="005A0C0B">
        <w:rPr>
          <w:rFonts w:eastAsia="黑体"/>
          <w:kern w:val="0"/>
          <w:sz w:val="32"/>
          <w:szCs w:val="32"/>
        </w:rPr>
        <w:t>80</w:t>
      </w:r>
      <w:r w:rsidRPr="005A0C0B">
        <w:rPr>
          <w:rFonts w:eastAsia="黑体" w:hint="eastAsia"/>
          <w:kern w:val="0"/>
          <w:sz w:val="32"/>
          <w:szCs w:val="32"/>
        </w:rPr>
        <w:t>分，方可进入体检。</w:t>
      </w:r>
    </w:p>
    <w:p w14:paraId="01BABD58" w14:textId="09CD48F9" w:rsidR="00B2301D" w:rsidRPr="005A0C0B" w:rsidRDefault="00336470">
      <w:pPr>
        <w:widowControl/>
        <w:spacing w:line="560" w:lineRule="exact"/>
        <w:ind w:firstLineChars="200" w:firstLine="640"/>
        <w:rPr>
          <w:rFonts w:eastAsia="仿宋"/>
          <w:kern w:val="0"/>
          <w:sz w:val="32"/>
          <w:szCs w:val="32"/>
        </w:rPr>
      </w:pPr>
      <w:r w:rsidRPr="00450FC2">
        <w:rPr>
          <w:rFonts w:eastAsia="仿宋"/>
          <w:kern w:val="0"/>
          <w:sz w:val="32"/>
          <w:szCs w:val="32"/>
        </w:rPr>
        <w:t>（二）</w:t>
      </w:r>
      <w:r w:rsidRPr="005A0C0B">
        <w:rPr>
          <w:rFonts w:eastAsia="仿宋" w:hint="eastAsia"/>
          <w:kern w:val="0"/>
          <w:sz w:val="32"/>
          <w:szCs w:val="32"/>
        </w:rPr>
        <w:t>体检</w:t>
      </w:r>
      <w:r w:rsidR="00AF5133" w:rsidRPr="005A0C0B">
        <w:rPr>
          <w:rFonts w:eastAsia="仿宋" w:hint="eastAsia"/>
          <w:kern w:val="0"/>
          <w:sz w:val="32"/>
          <w:szCs w:val="32"/>
        </w:rPr>
        <w:t>日期</w:t>
      </w:r>
      <w:r w:rsidRPr="005A0C0B">
        <w:rPr>
          <w:rFonts w:eastAsia="仿宋" w:hint="eastAsia"/>
          <w:kern w:val="0"/>
          <w:sz w:val="32"/>
          <w:szCs w:val="32"/>
        </w:rPr>
        <w:t>暂定于</w:t>
      </w:r>
      <w:r w:rsidR="00D8211A" w:rsidRPr="005A0C0B">
        <w:rPr>
          <w:rFonts w:eastAsia="仿宋"/>
          <w:kern w:val="0"/>
          <w:sz w:val="32"/>
          <w:szCs w:val="32"/>
        </w:rPr>
        <w:t>6</w:t>
      </w:r>
      <w:r w:rsidRPr="005A0C0B">
        <w:rPr>
          <w:rFonts w:eastAsia="仿宋" w:hint="eastAsia"/>
          <w:kern w:val="0"/>
          <w:sz w:val="32"/>
          <w:szCs w:val="32"/>
        </w:rPr>
        <w:t>月</w:t>
      </w:r>
      <w:r w:rsidR="00D8211A" w:rsidRPr="005A0C0B">
        <w:rPr>
          <w:rFonts w:eastAsia="仿宋"/>
          <w:kern w:val="0"/>
          <w:sz w:val="32"/>
          <w:szCs w:val="32"/>
        </w:rPr>
        <w:t>20</w:t>
      </w:r>
      <w:r w:rsidRPr="005A0C0B">
        <w:rPr>
          <w:rFonts w:eastAsia="仿宋" w:hint="eastAsia"/>
          <w:kern w:val="0"/>
          <w:sz w:val="32"/>
          <w:szCs w:val="32"/>
        </w:rPr>
        <w:t>日，</w:t>
      </w:r>
      <w:r w:rsidRPr="005A0C0B">
        <w:rPr>
          <w:rFonts w:eastAsia="仿宋"/>
          <w:kern w:val="0"/>
          <w:sz w:val="32"/>
          <w:szCs w:val="32"/>
        </w:rPr>
        <w:t>地点定在北京，具体安排将在面试结束后通知进入体检的考生，请考生保持通讯畅通。考生应合理安排个人行程，并在规定时间内抵达集合地点参加体检。</w:t>
      </w:r>
      <w:r w:rsidRPr="005A0C0B">
        <w:rPr>
          <w:rFonts w:eastAsia="仿宋" w:hint="eastAsia"/>
          <w:kern w:val="0"/>
          <w:sz w:val="32"/>
          <w:szCs w:val="32"/>
        </w:rPr>
        <w:t>未</w:t>
      </w:r>
      <w:r w:rsidRPr="005A0C0B">
        <w:rPr>
          <w:rFonts w:eastAsia="仿宋"/>
          <w:kern w:val="0"/>
          <w:sz w:val="32"/>
          <w:szCs w:val="32"/>
        </w:rPr>
        <w:t>按规定时间参加体检的，视为放弃</w:t>
      </w:r>
      <w:r w:rsidR="00471ACC" w:rsidRPr="005A0C0B">
        <w:rPr>
          <w:rFonts w:eastAsia="仿宋" w:hint="eastAsia"/>
          <w:kern w:val="0"/>
          <w:sz w:val="32"/>
          <w:szCs w:val="32"/>
        </w:rPr>
        <w:t>。</w:t>
      </w:r>
    </w:p>
    <w:p w14:paraId="09500CB8" w14:textId="77777777" w:rsidR="00B2301D" w:rsidRDefault="00336470">
      <w:pPr>
        <w:widowControl/>
        <w:spacing w:line="56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对在体检过程中弄虚作假或者隐瞒真实情况致使体检结果失真的考生，一经查实，取消录用资格。</w:t>
      </w:r>
    </w:p>
    <w:p w14:paraId="5F04A278" w14:textId="77777777" w:rsidR="00B2301D" w:rsidRDefault="00336470">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八</w:t>
      </w:r>
      <w:r>
        <w:rPr>
          <w:rFonts w:ascii="黑体" w:eastAsia="黑体" w:hAnsi="黑体" w:cs="黑体"/>
          <w:kern w:val="0"/>
          <w:sz w:val="32"/>
          <w:szCs w:val="32"/>
        </w:rPr>
        <w:t>、确定考察对象的原则和办法</w:t>
      </w:r>
    </w:p>
    <w:p w14:paraId="4FD9B534" w14:textId="78F4BCD7" w:rsidR="00B2301D" w:rsidRDefault="00336470">
      <w:pPr>
        <w:spacing w:line="560" w:lineRule="exact"/>
        <w:ind w:firstLine="600"/>
        <w:rPr>
          <w:rFonts w:eastAsia="仿宋"/>
          <w:kern w:val="0"/>
          <w:sz w:val="32"/>
          <w:szCs w:val="32"/>
        </w:rPr>
      </w:pPr>
      <w:r>
        <w:rPr>
          <w:rFonts w:eastAsia="仿宋"/>
          <w:kern w:val="0"/>
          <w:sz w:val="32"/>
          <w:szCs w:val="32"/>
        </w:rPr>
        <w:t>根据</w:t>
      </w:r>
      <w:r w:rsidR="00AF5133">
        <w:rPr>
          <w:rFonts w:eastAsia="仿宋"/>
          <w:kern w:val="0"/>
          <w:sz w:val="32"/>
          <w:szCs w:val="32"/>
        </w:rPr>
        <w:t>体能测评</w:t>
      </w:r>
      <w:r w:rsidR="00AF5133">
        <w:rPr>
          <w:rFonts w:eastAsia="仿宋" w:hint="eastAsia"/>
          <w:kern w:val="0"/>
          <w:sz w:val="32"/>
          <w:szCs w:val="32"/>
        </w:rPr>
        <w:t>、</w:t>
      </w:r>
      <w:r>
        <w:rPr>
          <w:rFonts w:eastAsia="仿宋"/>
          <w:kern w:val="0"/>
          <w:sz w:val="32"/>
          <w:szCs w:val="32"/>
        </w:rPr>
        <w:t>面试和体检结果，确定入围考察人选。</w:t>
      </w:r>
    </w:p>
    <w:p w14:paraId="6E095D09" w14:textId="77777777" w:rsidR="00B2301D" w:rsidRDefault="00336470">
      <w:pPr>
        <w:widowControl/>
        <w:spacing w:line="560" w:lineRule="exact"/>
        <w:ind w:firstLineChars="200" w:firstLine="640"/>
        <w:rPr>
          <w:rFonts w:eastAsia="仿宋"/>
          <w:kern w:val="0"/>
          <w:sz w:val="32"/>
          <w:szCs w:val="32"/>
        </w:rPr>
      </w:pPr>
      <w:r>
        <w:rPr>
          <w:rFonts w:ascii="黑体" w:eastAsia="黑体" w:hAnsi="黑体" w:cs="黑体" w:hint="eastAsia"/>
          <w:kern w:val="0"/>
          <w:sz w:val="32"/>
          <w:szCs w:val="32"/>
        </w:rPr>
        <w:t>九</w:t>
      </w:r>
      <w:r>
        <w:rPr>
          <w:rFonts w:ascii="黑体" w:eastAsia="黑体" w:hAnsi="黑体" w:cs="黑体" w:hint="eastAsia"/>
          <w:sz w:val="32"/>
          <w:szCs w:val="32"/>
        </w:rPr>
        <w:t>、注意事项</w:t>
      </w:r>
    </w:p>
    <w:p w14:paraId="7843179B" w14:textId="77777777" w:rsidR="00B2301D" w:rsidRDefault="00336470">
      <w:pPr>
        <w:widowControl/>
        <w:numPr>
          <w:ilvl w:val="255"/>
          <w:numId w:val="0"/>
        </w:numPr>
        <w:spacing w:line="560" w:lineRule="exact"/>
        <w:ind w:firstLineChars="200" w:firstLine="640"/>
        <w:rPr>
          <w:rFonts w:eastAsia="仿宋"/>
          <w:kern w:val="0"/>
          <w:sz w:val="32"/>
          <w:szCs w:val="32"/>
        </w:rPr>
      </w:pPr>
      <w:r>
        <w:rPr>
          <w:rFonts w:eastAsia="仿宋"/>
          <w:sz w:val="32"/>
          <w:szCs w:val="32"/>
        </w:rPr>
        <w:t>（一）</w:t>
      </w:r>
      <w:r>
        <w:rPr>
          <w:rFonts w:eastAsia="仿宋"/>
          <w:kern w:val="0"/>
          <w:sz w:val="32"/>
          <w:szCs w:val="32"/>
        </w:rPr>
        <w:t>根据《公务员法》第七十四条，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根据《公</w:t>
      </w:r>
      <w:r>
        <w:rPr>
          <w:rFonts w:eastAsia="仿宋"/>
          <w:kern w:val="0"/>
          <w:sz w:val="32"/>
          <w:szCs w:val="32"/>
        </w:rPr>
        <w:lastRenderedPageBreak/>
        <w:t>务员录用规定》第二十条，公务员考试报考者不得报考录用后即构成公务员法第七十四条所列情形的职位，也不得报考与本人有夫妻关系、直系血亲关系、三代以内旁系血亲关系以及近姻亲关系的人员担任领导成员的用人单位的职位。如进入面试考生有上述情况，应自愿放弃面试。如在体检、考察、公示等后续阶段发现考生有上述情况的，取消录用资格。</w:t>
      </w:r>
    </w:p>
    <w:p w14:paraId="40ED8088" w14:textId="1BB85D39" w:rsidR="00B2301D" w:rsidRDefault="00336470">
      <w:pPr>
        <w:widowControl/>
        <w:spacing w:line="560" w:lineRule="exact"/>
        <w:ind w:firstLineChars="200" w:firstLine="640"/>
        <w:rPr>
          <w:rFonts w:eastAsia="仿宋"/>
          <w:kern w:val="0"/>
          <w:sz w:val="32"/>
          <w:szCs w:val="32"/>
        </w:rPr>
      </w:pPr>
      <w:r>
        <w:rPr>
          <w:rFonts w:eastAsia="仿宋"/>
          <w:kern w:val="0"/>
          <w:sz w:val="32"/>
          <w:szCs w:val="32"/>
        </w:rPr>
        <w:t>（二）</w:t>
      </w:r>
      <w:r>
        <w:rPr>
          <w:rFonts w:eastAsia="仿宋"/>
          <w:sz w:val="32"/>
          <w:szCs w:val="32"/>
        </w:rPr>
        <w:t>请考生</w:t>
      </w:r>
      <w:r w:rsidR="000B6717">
        <w:rPr>
          <w:rFonts w:eastAsia="仿宋" w:hint="eastAsia"/>
          <w:sz w:val="32"/>
          <w:szCs w:val="32"/>
        </w:rPr>
        <w:t>提前</w:t>
      </w:r>
      <w:r>
        <w:rPr>
          <w:rFonts w:eastAsia="仿宋"/>
          <w:sz w:val="32"/>
          <w:szCs w:val="32"/>
        </w:rPr>
        <w:t>熟悉乘车路线，按时到资格</w:t>
      </w:r>
      <w:r>
        <w:rPr>
          <w:rFonts w:eastAsia="仿宋" w:hint="eastAsia"/>
          <w:sz w:val="32"/>
          <w:szCs w:val="32"/>
        </w:rPr>
        <w:t>复审</w:t>
      </w:r>
      <w:r>
        <w:rPr>
          <w:rFonts w:eastAsia="仿宋"/>
          <w:sz w:val="32"/>
          <w:szCs w:val="32"/>
        </w:rPr>
        <w:t>、面试、体能测评</w:t>
      </w:r>
      <w:r>
        <w:rPr>
          <w:rFonts w:eastAsia="仿宋" w:hint="eastAsia"/>
          <w:sz w:val="32"/>
          <w:szCs w:val="32"/>
        </w:rPr>
        <w:t>和体检</w:t>
      </w:r>
      <w:r>
        <w:rPr>
          <w:rFonts w:eastAsia="仿宋"/>
          <w:sz w:val="32"/>
          <w:szCs w:val="32"/>
        </w:rPr>
        <w:t>地点报到。</w:t>
      </w:r>
    </w:p>
    <w:p w14:paraId="7268B88C" w14:textId="0E3424BF" w:rsidR="00B2301D" w:rsidRDefault="00336470">
      <w:pPr>
        <w:widowControl/>
        <w:spacing w:line="560" w:lineRule="exact"/>
        <w:ind w:firstLineChars="200" w:firstLine="640"/>
        <w:rPr>
          <w:rFonts w:eastAsia="仿宋"/>
          <w:kern w:val="0"/>
          <w:sz w:val="32"/>
          <w:szCs w:val="32"/>
        </w:rPr>
      </w:pPr>
      <w:r>
        <w:rPr>
          <w:rFonts w:eastAsia="仿宋"/>
          <w:kern w:val="0"/>
          <w:sz w:val="32"/>
          <w:szCs w:val="32"/>
        </w:rPr>
        <w:t>（三）面试当天按规定实行封闭管理，考生所携带的与面试无关的个人物品（包、通讯工具、文件资料等）均不得带入面试室</w:t>
      </w:r>
      <w:proofErr w:type="gramStart"/>
      <w:r>
        <w:rPr>
          <w:rFonts w:eastAsia="仿宋"/>
          <w:kern w:val="0"/>
          <w:sz w:val="32"/>
          <w:szCs w:val="32"/>
        </w:rPr>
        <w:t>和候考室</w:t>
      </w:r>
      <w:proofErr w:type="gramEnd"/>
      <w:r>
        <w:rPr>
          <w:rFonts w:eastAsia="仿宋"/>
          <w:kern w:val="0"/>
          <w:sz w:val="32"/>
          <w:szCs w:val="32"/>
        </w:rPr>
        <w:t>。进场前，将有专业安检人员使用专业仪器进行安检。如在候考期间使用手机等通讯设备，或违反面试考场规则的，取消面试资格。</w:t>
      </w:r>
    </w:p>
    <w:p w14:paraId="367CB637" w14:textId="55D0E7C2" w:rsidR="00B2301D" w:rsidRDefault="00336470">
      <w:pPr>
        <w:widowControl/>
        <w:spacing w:line="560" w:lineRule="exact"/>
        <w:ind w:firstLineChars="200" w:firstLine="640"/>
        <w:rPr>
          <w:rFonts w:eastAsia="仿宋"/>
          <w:kern w:val="0"/>
          <w:sz w:val="32"/>
          <w:szCs w:val="32"/>
        </w:rPr>
      </w:pPr>
      <w:r>
        <w:rPr>
          <w:rFonts w:eastAsia="仿宋" w:hint="eastAsia"/>
          <w:kern w:val="0"/>
          <w:sz w:val="32"/>
          <w:szCs w:val="32"/>
        </w:rPr>
        <w:t>（四）考生参加各环节测评考试时，</w:t>
      </w:r>
      <w:r w:rsidR="000B6717">
        <w:rPr>
          <w:rFonts w:eastAsia="仿宋" w:hint="eastAsia"/>
          <w:kern w:val="0"/>
          <w:sz w:val="32"/>
          <w:szCs w:val="32"/>
        </w:rPr>
        <w:t>需</w:t>
      </w:r>
      <w:r>
        <w:rPr>
          <w:rFonts w:eastAsia="仿宋" w:hint="eastAsia"/>
          <w:kern w:val="0"/>
          <w:sz w:val="32"/>
          <w:szCs w:val="32"/>
        </w:rPr>
        <w:t>自备不带呼吸阀的口罩，除身份核验、面试及其他必要环节外，全程佩戴口罩。</w:t>
      </w:r>
    </w:p>
    <w:p w14:paraId="6967306C" w14:textId="77777777" w:rsidR="00B2301D" w:rsidRDefault="00336470">
      <w:pPr>
        <w:widowControl/>
        <w:spacing w:line="560" w:lineRule="exact"/>
        <w:ind w:firstLineChars="200" w:firstLine="640"/>
        <w:rPr>
          <w:rFonts w:eastAsia="仿宋"/>
          <w:kern w:val="0"/>
          <w:sz w:val="32"/>
          <w:szCs w:val="32"/>
        </w:rPr>
      </w:pPr>
      <w:r>
        <w:rPr>
          <w:rFonts w:eastAsia="仿宋"/>
          <w:kern w:val="0"/>
          <w:sz w:val="32"/>
          <w:szCs w:val="32"/>
        </w:rPr>
        <w:t>（</w:t>
      </w:r>
      <w:r>
        <w:rPr>
          <w:rFonts w:eastAsia="仿宋" w:hint="eastAsia"/>
          <w:kern w:val="0"/>
          <w:sz w:val="32"/>
          <w:szCs w:val="32"/>
        </w:rPr>
        <w:t>五</w:t>
      </w:r>
      <w:r>
        <w:rPr>
          <w:rFonts w:eastAsia="仿宋"/>
          <w:kern w:val="0"/>
          <w:sz w:val="32"/>
          <w:szCs w:val="32"/>
        </w:rPr>
        <w:t>）</w:t>
      </w:r>
      <w:r>
        <w:rPr>
          <w:rFonts w:eastAsia="仿宋" w:hint="eastAsia"/>
          <w:kern w:val="0"/>
          <w:sz w:val="32"/>
          <w:szCs w:val="32"/>
        </w:rPr>
        <w:t>考生在参加面试时，</w:t>
      </w:r>
      <w:proofErr w:type="gramStart"/>
      <w:r>
        <w:rPr>
          <w:rFonts w:eastAsia="仿宋" w:hint="eastAsia"/>
          <w:kern w:val="0"/>
          <w:sz w:val="32"/>
          <w:szCs w:val="32"/>
        </w:rPr>
        <w:t>不得着</w:t>
      </w:r>
      <w:proofErr w:type="gramEnd"/>
      <w:r>
        <w:rPr>
          <w:rFonts w:eastAsia="仿宋" w:hint="eastAsia"/>
          <w:kern w:val="0"/>
          <w:sz w:val="32"/>
          <w:szCs w:val="32"/>
        </w:rPr>
        <w:t>制式服装，不得佩戴明显可见的首饰、徽章等；在进行体能测评时，自备适合适宜运动的衣物、运动鞋等。</w:t>
      </w:r>
    </w:p>
    <w:p w14:paraId="36B99446" w14:textId="4935E0D6" w:rsidR="00B2301D" w:rsidRDefault="00336470">
      <w:pPr>
        <w:widowControl/>
        <w:spacing w:line="560" w:lineRule="exact"/>
        <w:ind w:firstLineChars="200" w:firstLine="640"/>
        <w:rPr>
          <w:rFonts w:eastAsia="仿宋"/>
          <w:kern w:val="0"/>
          <w:sz w:val="32"/>
          <w:szCs w:val="32"/>
        </w:rPr>
      </w:pPr>
      <w:r>
        <w:rPr>
          <w:rFonts w:eastAsia="仿宋" w:hint="eastAsia"/>
          <w:kern w:val="0"/>
          <w:sz w:val="32"/>
          <w:szCs w:val="32"/>
        </w:rPr>
        <w:t>（六）</w:t>
      </w:r>
      <w:r>
        <w:rPr>
          <w:rFonts w:eastAsia="仿宋"/>
          <w:kern w:val="0"/>
          <w:sz w:val="32"/>
          <w:szCs w:val="32"/>
        </w:rPr>
        <w:t>考生</w:t>
      </w:r>
      <w:r w:rsidR="00471ACC">
        <w:rPr>
          <w:rFonts w:eastAsia="仿宋" w:hint="eastAsia"/>
          <w:kern w:val="0"/>
          <w:sz w:val="32"/>
          <w:szCs w:val="32"/>
        </w:rPr>
        <w:t>体检</w:t>
      </w:r>
      <w:r w:rsidR="00131E8F">
        <w:rPr>
          <w:rFonts w:eastAsia="仿宋" w:hint="eastAsia"/>
          <w:kern w:val="0"/>
          <w:sz w:val="32"/>
          <w:szCs w:val="32"/>
        </w:rPr>
        <w:t>、</w:t>
      </w:r>
      <w:r>
        <w:rPr>
          <w:rFonts w:eastAsia="仿宋"/>
          <w:kern w:val="0"/>
          <w:sz w:val="32"/>
          <w:szCs w:val="32"/>
        </w:rPr>
        <w:t>食宿、交通费用自理，</w:t>
      </w:r>
      <w:proofErr w:type="gramStart"/>
      <w:r>
        <w:rPr>
          <w:rFonts w:eastAsia="仿宋"/>
          <w:kern w:val="0"/>
          <w:sz w:val="32"/>
          <w:szCs w:val="32"/>
        </w:rPr>
        <w:t>请合理</w:t>
      </w:r>
      <w:proofErr w:type="gramEnd"/>
      <w:r>
        <w:rPr>
          <w:rFonts w:eastAsia="仿宋"/>
          <w:kern w:val="0"/>
          <w:sz w:val="32"/>
          <w:szCs w:val="32"/>
        </w:rPr>
        <w:t>安排行程，确保按照规定的时间、地点进行体能测评、心理素质测评、面试等，注意行程安全。</w:t>
      </w:r>
    </w:p>
    <w:p w14:paraId="087A10A2" w14:textId="77777777" w:rsidR="00B2301D" w:rsidRDefault="00336470">
      <w:pPr>
        <w:shd w:val="solid" w:color="FFFFFF" w:fill="auto"/>
        <w:autoSpaceDN w:val="0"/>
        <w:spacing w:line="560" w:lineRule="exact"/>
        <w:ind w:firstLine="640"/>
        <w:rPr>
          <w:rFonts w:eastAsia="仿宋"/>
          <w:sz w:val="32"/>
          <w:szCs w:val="32"/>
          <w:shd w:val="clear" w:color="auto" w:fill="FFFFFF"/>
        </w:rPr>
      </w:pPr>
      <w:r>
        <w:rPr>
          <w:rFonts w:eastAsia="仿宋"/>
          <w:sz w:val="32"/>
          <w:szCs w:val="32"/>
          <w:shd w:val="clear" w:color="auto" w:fill="FFFFFF"/>
        </w:rPr>
        <w:t>相关信息请及时留意国家移民管理局网站（网址</w:t>
      </w:r>
      <w:r>
        <w:rPr>
          <w:rFonts w:eastAsia="仿宋"/>
          <w:sz w:val="32"/>
          <w:szCs w:val="32"/>
          <w:shd w:val="clear" w:color="auto" w:fill="FFFFFF"/>
        </w:rPr>
        <w:lastRenderedPageBreak/>
        <w:t>http://www.nia.gov.cn/</w:t>
      </w:r>
      <w:r>
        <w:rPr>
          <w:rFonts w:eastAsia="仿宋"/>
          <w:sz w:val="32"/>
          <w:szCs w:val="32"/>
          <w:shd w:val="clear" w:color="auto" w:fill="FFFFFF"/>
        </w:rPr>
        <w:t>）及</w:t>
      </w:r>
      <w:r>
        <w:rPr>
          <w:rFonts w:eastAsia="仿宋"/>
          <w:sz w:val="32"/>
          <w:szCs w:val="32"/>
          <w:shd w:val="clear" w:color="auto" w:fill="FFFFFF"/>
        </w:rPr>
        <w:t>“</w:t>
      </w:r>
      <w:r>
        <w:rPr>
          <w:rFonts w:eastAsia="仿宋"/>
          <w:sz w:val="32"/>
          <w:szCs w:val="32"/>
          <w:shd w:val="clear" w:color="auto" w:fill="FFFFFF"/>
        </w:rPr>
        <w:t>移民管理警察招考小助手</w:t>
      </w:r>
      <w:r>
        <w:rPr>
          <w:rFonts w:eastAsia="仿宋"/>
          <w:sz w:val="32"/>
          <w:szCs w:val="32"/>
          <w:shd w:val="clear" w:color="auto" w:fill="FFFFFF"/>
        </w:rPr>
        <w:t>”</w:t>
      </w:r>
      <w:proofErr w:type="gramStart"/>
      <w:r>
        <w:rPr>
          <w:rFonts w:eastAsia="仿宋"/>
          <w:sz w:val="32"/>
          <w:szCs w:val="32"/>
          <w:shd w:val="clear" w:color="auto" w:fill="FFFFFF"/>
        </w:rPr>
        <w:t>微信小</w:t>
      </w:r>
      <w:proofErr w:type="gramEnd"/>
      <w:r>
        <w:rPr>
          <w:rFonts w:eastAsia="仿宋"/>
          <w:sz w:val="32"/>
          <w:szCs w:val="32"/>
          <w:shd w:val="clear" w:color="auto" w:fill="FFFFFF"/>
        </w:rPr>
        <w:t>程序。</w:t>
      </w:r>
    </w:p>
    <w:p w14:paraId="239CFFE7" w14:textId="5420EB05" w:rsidR="000B6717" w:rsidRDefault="00471ACC">
      <w:pPr>
        <w:shd w:val="solid" w:color="FFFFFF" w:fill="auto"/>
        <w:autoSpaceDN w:val="0"/>
        <w:spacing w:line="560" w:lineRule="exact"/>
        <w:ind w:firstLine="640"/>
        <w:rPr>
          <w:rFonts w:eastAsia="仿宋"/>
          <w:sz w:val="32"/>
          <w:szCs w:val="32"/>
          <w:shd w:val="clear" w:color="auto" w:fill="FFFFFF"/>
        </w:rPr>
      </w:pPr>
      <w:r>
        <w:rPr>
          <w:rFonts w:eastAsia="仿宋"/>
          <w:kern w:val="0"/>
          <w:sz w:val="32"/>
          <w:szCs w:val="32"/>
        </w:rPr>
        <w:t>如有疑问，请致电咨询，</w:t>
      </w:r>
      <w:r>
        <w:rPr>
          <w:rFonts w:eastAsia="仿宋" w:hint="eastAsia"/>
          <w:kern w:val="0"/>
          <w:sz w:val="32"/>
          <w:szCs w:val="32"/>
        </w:rPr>
        <w:t>联系</w:t>
      </w:r>
      <w:r>
        <w:rPr>
          <w:rFonts w:eastAsia="仿宋"/>
          <w:kern w:val="0"/>
          <w:sz w:val="32"/>
          <w:szCs w:val="32"/>
        </w:rPr>
        <w:t>电话：</w:t>
      </w:r>
      <w:r w:rsidR="000B6717">
        <w:rPr>
          <w:rFonts w:eastAsia="仿宋" w:hint="eastAsia"/>
          <w:sz w:val="32"/>
          <w:szCs w:val="32"/>
          <w:shd w:val="clear" w:color="auto" w:fill="FFFFFF"/>
        </w:rPr>
        <w:t>0</w:t>
      </w:r>
      <w:r w:rsidR="000B6717">
        <w:rPr>
          <w:rFonts w:eastAsia="仿宋"/>
          <w:sz w:val="32"/>
          <w:szCs w:val="32"/>
          <w:shd w:val="clear" w:color="auto" w:fill="FFFFFF"/>
        </w:rPr>
        <w:t>10</w:t>
      </w:r>
      <w:r w:rsidR="000B6717">
        <w:rPr>
          <w:rFonts w:eastAsia="仿宋" w:hint="eastAsia"/>
          <w:sz w:val="32"/>
          <w:szCs w:val="32"/>
          <w:shd w:val="clear" w:color="auto" w:fill="FFFFFF"/>
        </w:rPr>
        <w:t>—</w:t>
      </w:r>
      <w:r w:rsidR="000B6717">
        <w:rPr>
          <w:rFonts w:eastAsia="仿宋" w:hint="eastAsia"/>
          <w:sz w:val="32"/>
          <w:szCs w:val="32"/>
          <w:shd w:val="clear" w:color="auto" w:fill="FFFFFF"/>
        </w:rPr>
        <w:t>6</w:t>
      </w:r>
      <w:r w:rsidR="000B6717">
        <w:rPr>
          <w:rFonts w:eastAsia="仿宋"/>
          <w:sz w:val="32"/>
          <w:szCs w:val="32"/>
          <w:shd w:val="clear" w:color="auto" w:fill="FFFFFF"/>
        </w:rPr>
        <w:t>6263560</w:t>
      </w:r>
      <w:r w:rsidR="000B6717">
        <w:rPr>
          <w:rFonts w:eastAsia="仿宋" w:hint="eastAsia"/>
          <w:sz w:val="32"/>
          <w:szCs w:val="32"/>
          <w:shd w:val="clear" w:color="auto" w:fill="FFFFFF"/>
        </w:rPr>
        <w:t>；</w:t>
      </w:r>
      <w:r w:rsidR="000B6717">
        <w:rPr>
          <w:rFonts w:eastAsia="仿宋" w:hint="eastAsia"/>
          <w:sz w:val="32"/>
          <w:szCs w:val="32"/>
          <w:shd w:val="clear" w:color="auto" w:fill="FFFFFF"/>
        </w:rPr>
        <w:t>0</w:t>
      </w:r>
      <w:r w:rsidR="000B6717">
        <w:rPr>
          <w:rFonts w:eastAsia="仿宋"/>
          <w:sz w:val="32"/>
          <w:szCs w:val="32"/>
          <w:shd w:val="clear" w:color="auto" w:fill="FFFFFF"/>
        </w:rPr>
        <w:t>10</w:t>
      </w:r>
      <w:r w:rsidR="000B6717">
        <w:rPr>
          <w:rFonts w:eastAsia="仿宋" w:hint="eastAsia"/>
          <w:sz w:val="32"/>
          <w:szCs w:val="32"/>
          <w:shd w:val="clear" w:color="auto" w:fill="FFFFFF"/>
        </w:rPr>
        <w:t>—</w:t>
      </w:r>
      <w:r w:rsidR="000B6717">
        <w:rPr>
          <w:rFonts w:eastAsia="仿宋" w:hint="eastAsia"/>
          <w:sz w:val="32"/>
          <w:szCs w:val="32"/>
          <w:shd w:val="clear" w:color="auto" w:fill="FFFFFF"/>
        </w:rPr>
        <w:t>6</w:t>
      </w:r>
      <w:r w:rsidR="000B6717">
        <w:rPr>
          <w:rFonts w:eastAsia="仿宋"/>
          <w:sz w:val="32"/>
          <w:szCs w:val="32"/>
          <w:shd w:val="clear" w:color="auto" w:fill="FFFFFF"/>
        </w:rPr>
        <w:t>6264346</w:t>
      </w:r>
      <w:r w:rsidR="000B6717">
        <w:rPr>
          <w:rFonts w:eastAsia="仿宋" w:hint="eastAsia"/>
          <w:sz w:val="32"/>
          <w:szCs w:val="32"/>
          <w:shd w:val="clear" w:color="auto" w:fill="FFFFFF"/>
        </w:rPr>
        <w:t>。</w:t>
      </w:r>
    </w:p>
    <w:p w14:paraId="4DDCCA1A" w14:textId="118B2F29" w:rsidR="00B2301D" w:rsidRDefault="00336470">
      <w:pPr>
        <w:shd w:val="solid" w:color="FFFFFF" w:fill="auto"/>
        <w:autoSpaceDN w:val="0"/>
        <w:spacing w:line="560" w:lineRule="exact"/>
        <w:ind w:firstLine="640"/>
        <w:rPr>
          <w:rFonts w:eastAsia="仿宋"/>
          <w:sz w:val="32"/>
          <w:szCs w:val="32"/>
          <w:shd w:val="clear" w:color="auto" w:fill="FFFFFF"/>
        </w:rPr>
      </w:pPr>
      <w:r>
        <w:rPr>
          <w:rFonts w:eastAsia="仿宋"/>
          <w:sz w:val="32"/>
          <w:szCs w:val="32"/>
          <w:shd w:val="clear" w:color="auto" w:fill="FFFFFF"/>
        </w:rPr>
        <w:t>欢迎各位考生对我们的工作进行监督。</w:t>
      </w:r>
    </w:p>
    <w:p w14:paraId="2A422A94" w14:textId="77777777" w:rsidR="00B2301D" w:rsidRDefault="00B2301D">
      <w:pPr>
        <w:shd w:val="solid" w:color="FFFFFF" w:fill="auto"/>
        <w:autoSpaceDN w:val="0"/>
        <w:spacing w:line="560" w:lineRule="exact"/>
        <w:ind w:firstLine="640"/>
        <w:rPr>
          <w:rFonts w:eastAsia="仿宋"/>
          <w:sz w:val="32"/>
          <w:szCs w:val="32"/>
          <w:shd w:val="clear" w:color="auto" w:fill="FFFFFF"/>
        </w:rPr>
      </w:pPr>
    </w:p>
    <w:p w14:paraId="12DF2D55" w14:textId="77777777" w:rsidR="00C35BE7" w:rsidRDefault="00C35BE7" w:rsidP="00C35BE7">
      <w:pPr>
        <w:spacing w:line="540" w:lineRule="exact"/>
        <w:ind w:firstLineChars="200" w:firstLine="640"/>
        <w:rPr>
          <w:rFonts w:eastAsia="仿宋_GB2312"/>
          <w:sz w:val="32"/>
          <w:szCs w:val="32"/>
          <w:shd w:val="clear" w:color="auto" w:fill="FFFFFF"/>
        </w:rPr>
      </w:pPr>
      <w:r>
        <w:rPr>
          <w:rFonts w:eastAsia="仿宋_GB2312"/>
          <w:sz w:val="32"/>
          <w:szCs w:val="32"/>
        </w:rPr>
        <w:t>附件：面试人员名单</w:t>
      </w:r>
    </w:p>
    <w:p w14:paraId="479AC32B" w14:textId="77777777" w:rsidR="00B2301D" w:rsidRDefault="00B2301D">
      <w:pPr>
        <w:shd w:val="solid" w:color="FFFFFF" w:fill="auto"/>
        <w:autoSpaceDN w:val="0"/>
        <w:spacing w:line="560" w:lineRule="exact"/>
        <w:rPr>
          <w:rFonts w:eastAsia="仿宋"/>
          <w:sz w:val="32"/>
          <w:szCs w:val="32"/>
          <w:shd w:val="clear" w:color="auto" w:fill="FFFFFF"/>
        </w:rPr>
      </w:pPr>
    </w:p>
    <w:p w14:paraId="173E2C0E" w14:textId="77777777" w:rsidR="00B2301D" w:rsidRDefault="00B2301D">
      <w:pPr>
        <w:shd w:val="solid" w:color="FFFFFF" w:fill="auto"/>
        <w:autoSpaceDN w:val="0"/>
        <w:spacing w:line="560" w:lineRule="exact"/>
        <w:rPr>
          <w:rFonts w:eastAsia="仿宋"/>
          <w:sz w:val="32"/>
          <w:szCs w:val="32"/>
          <w:shd w:val="clear" w:color="auto" w:fill="FFFFFF"/>
        </w:rPr>
      </w:pPr>
    </w:p>
    <w:p w14:paraId="472CE0FD" w14:textId="152EBF30" w:rsidR="00B2301D" w:rsidRDefault="00674081">
      <w:pPr>
        <w:shd w:val="solid" w:color="FFFFFF" w:fill="auto"/>
        <w:autoSpaceDN w:val="0"/>
        <w:spacing w:line="560" w:lineRule="exact"/>
        <w:ind w:firstLineChars="1450" w:firstLine="4640"/>
        <w:rPr>
          <w:rFonts w:eastAsia="仿宋"/>
          <w:sz w:val="32"/>
          <w:szCs w:val="32"/>
          <w:shd w:val="clear" w:color="auto" w:fill="FFFFFF"/>
        </w:rPr>
      </w:pPr>
      <w:r>
        <w:rPr>
          <w:rFonts w:eastAsia="仿宋" w:hint="eastAsia"/>
          <w:sz w:val="32"/>
          <w:szCs w:val="32"/>
          <w:shd w:val="clear" w:color="auto" w:fill="FFFFFF"/>
        </w:rPr>
        <w:t>国家移民管理局干部人事司</w:t>
      </w:r>
    </w:p>
    <w:p w14:paraId="541F0732" w14:textId="2DFEB55D" w:rsidR="00B2301D" w:rsidRDefault="00336470">
      <w:pPr>
        <w:spacing w:line="560" w:lineRule="exact"/>
        <w:rPr>
          <w:rFonts w:eastAsia="仿宋"/>
          <w:sz w:val="32"/>
          <w:szCs w:val="32"/>
          <w:shd w:val="clear" w:color="auto" w:fill="FFFFFF"/>
        </w:rPr>
      </w:pPr>
      <w:r>
        <w:rPr>
          <w:rFonts w:eastAsia="仿宋"/>
          <w:sz w:val="32"/>
          <w:szCs w:val="32"/>
          <w:shd w:val="clear" w:color="auto" w:fill="FFFFFF"/>
        </w:rPr>
        <w:t xml:space="preserve">                                </w:t>
      </w:r>
      <w:r w:rsidR="00674081">
        <w:rPr>
          <w:rFonts w:eastAsia="仿宋"/>
          <w:sz w:val="32"/>
          <w:szCs w:val="32"/>
          <w:shd w:val="clear" w:color="auto" w:fill="FFFFFF"/>
        </w:rPr>
        <w:t xml:space="preserve"> </w:t>
      </w:r>
      <w:r>
        <w:rPr>
          <w:rFonts w:eastAsia="仿宋"/>
          <w:sz w:val="32"/>
          <w:szCs w:val="32"/>
          <w:shd w:val="clear" w:color="auto" w:fill="FFFFFF"/>
        </w:rPr>
        <w:t>2023</w:t>
      </w:r>
      <w:r>
        <w:rPr>
          <w:rFonts w:eastAsia="仿宋"/>
          <w:sz w:val="32"/>
          <w:szCs w:val="32"/>
          <w:shd w:val="clear" w:color="auto" w:fill="FFFFFF"/>
        </w:rPr>
        <w:t>年</w:t>
      </w:r>
      <w:r w:rsidR="005802E0">
        <w:rPr>
          <w:rFonts w:eastAsia="仿宋"/>
          <w:sz w:val="32"/>
          <w:szCs w:val="32"/>
          <w:shd w:val="clear" w:color="auto" w:fill="FFFFFF"/>
        </w:rPr>
        <w:t>6</w:t>
      </w:r>
      <w:r>
        <w:rPr>
          <w:rFonts w:eastAsia="仿宋"/>
          <w:sz w:val="32"/>
          <w:szCs w:val="32"/>
          <w:shd w:val="clear" w:color="auto" w:fill="FFFFFF"/>
        </w:rPr>
        <w:t>月</w:t>
      </w:r>
      <w:r w:rsidR="005802E0">
        <w:rPr>
          <w:rFonts w:eastAsia="仿宋"/>
          <w:sz w:val="32"/>
          <w:szCs w:val="32"/>
          <w:shd w:val="clear" w:color="auto" w:fill="FFFFFF"/>
        </w:rPr>
        <w:t>1</w:t>
      </w:r>
      <w:r w:rsidR="00450FC2">
        <w:rPr>
          <w:rFonts w:eastAsia="仿宋"/>
          <w:sz w:val="32"/>
          <w:szCs w:val="32"/>
          <w:shd w:val="clear" w:color="auto" w:fill="FFFFFF"/>
        </w:rPr>
        <w:t>2</w:t>
      </w:r>
      <w:r w:rsidR="0073477A">
        <w:rPr>
          <w:rFonts w:eastAsia="仿宋" w:hint="eastAsia"/>
          <w:sz w:val="32"/>
          <w:szCs w:val="32"/>
          <w:shd w:val="clear" w:color="auto" w:fill="FFFFFF"/>
        </w:rPr>
        <w:t>日</w:t>
      </w:r>
    </w:p>
    <w:p w14:paraId="086AB4A4" w14:textId="77777777" w:rsidR="00450FC2" w:rsidRDefault="00450FC2">
      <w:pPr>
        <w:widowControl/>
        <w:jc w:val="left"/>
        <w:rPr>
          <w:rFonts w:eastAsia="仿宋"/>
          <w:sz w:val="32"/>
          <w:szCs w:val="32"/>
          <w:shd w:val="clear" w:color="auto" w:fill="FFFFFF"/>
        </w:rPr>
      </w:pPr>
      <w:r>
        <w:rPr>
          <w:rFonts w:eastAsia="仿宋"/>
          <w:sz w:val="32"/>
          <w:szCs w:val="32"/>
          <w:shd w:val="clear" w:color="auto" w:fill="FFFFFF"/>
        </w:rPr>
        <w:br w:type="page"/>
      </w:r>
    </w:p>
    <w:p w14:paraId="1356D5C4" w14:textId="00A09A33" w:rsidR="00C35BE7" w:rsidRPr="00C35BE7" w:rsidRDefault="00C35BE7" w:rsidP="00C35BE7">
      <w:pPr>
        <w:spacing w:line="560" w:lineRule="exact"/>
        <w:jc w:val="left"/>
        <w:rPr>
          <w:rFonts w:ascii="黑体" w:eastAsia="黑体" w:hAnsi="黑体"/>
          <w:sz w:val="44"/>
          <w:szCs w:val="44"/>
          <w:shd w:val="clear" w:color="auto" w:fill="FFFFFF"/>
        </w:rPr>
      </w:pPr>
      <w:r w:rsidRPr="00C35BE7">
        <w:rPr>
          <w:rFonts w:ascii="黑体" w:eastAsia="黑体" w:hAnsi="黑体" w:hint="eastAsia"/>
          <w:sz w:val="32"/>
          <w:szCs w:val="32"/>
          <w:shd w:val="clear" w:color="auto" w:fill="FFFFFF"/>
        </w:rPr>
        <w:lastRenderedPageBreak/>
        <w:t>附件</w:t>
      </w:r>
    </w:p>
    <w:p w14:paraId="54AFF00A" w14:textId="77777777" w:rsidR="00C35BE7" w:rsidRDefault="00C35BE7" w:rsidP="00C35BE7">
      <w:pPr>
        <w:spacing w:line="560" w:lineRule="exact"/>
        <w:jc w:val="center"/>
        <w:rPr>
          <w:rFonts w:ascii="方正小标宋简体" w:eastAsia="方正小标宋简体"/>
          <w:sz w:val="44"/>
          <w:szCs w:val="44"/>
          <w:shd w:val="clear" w:color="auto" w:fill="FFFFFF"/>
        </w:rPr>
      </w:pPr>
      <w:r w:rsidRPr="00C35BE7">
        <w:rPr>
          <w:rFonts w:ascii="方正小标宋简体" w:eastAsia="方正小标宋简体" w:hint="eastAsia"/>
          <w:sz w:val="44"/>
          <w:szCs w:val="44"/>
          <w:shd w:val="clear" w:color="auto" w:fill="FFFFFF"/>
        </w:rPr>
        <w:t>面试人员名单</w:t>
      </w:r>
    </w:p>
    <w:p w14:paraId="7C9EBD5F" w14:textId="77777777" w:rsidR="00C35BE7" w:rsidRPr="00C35BE7" w:rsidRDefault="00C35BE7" w:rsidP="00C35BE7">
      <w:pPr>
        <w:spacing w:line="560" w:lineRule="exact"/>
        <w:jc w:val="center"/>
        <w:rPr>
          <w:rFonts w:ascii="方正小标宋简体" w:eastAsia="方正小标宋简体"/>
          <w:sz w:val="44"/>
          <w:szCs w:val="44"/>
          <w:shd w:val="clear" w:color="auto" w:fill="FFFFFF"/>
        </w:rPr>
      </w:pPr>
    </w:p>
    <w:tbl>
      <w:tblPr>
        <w:tblStyle w:val="aa"/>
        <w:tblW w:w="9356" w:type="dxa"/>
        <w:tblInd w:w="-147" w:type="dxa"/>
        <w:tblLook w:val="04A0" w:firstRow="1" w:lastRow="0" w:firstColumn="1" w:lastColumn="0" w:noHBand="0" w:noVBand="1"/>
      </w:tblPr>
      <w:tblGrid>
        <w:gridCol w:w="1985"/>
        <w:gridCol w:w="1701"/>
        <w:gridCol w:w="1276"/>
        <w:gridCol w:w="1984"/>
        <w:gridCol w:w="1560"/>
        <w:gridCol w:w="850"/>
      </w:tblGrid>
      <w:tr w:rsidR="00C35BE7" w14:paraId="5B92908D" w14:textId="77777777" w:rsidTr="0085661C">
        <w:trPr>
          <w:trHeight w:val="1155"/>
        </w:trPr>
        <w:tc>
          <w:tcPr>
            <w:tcW w:w="1985" w:type="dxa"/>
            <w:vAlign w:val="center"/>
          </w:tcPr>
          <w:p w14:paraId="39D89AF8" w14:textId="77777777"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职位名称</w:t>
            </w:r>
          </w:p>
          <w:p w14:paraId="7B21617C" w14:textId="45BDFED9"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及代码</w:t>
            </w:r>
          </w:p>
        </w:tc>
        <w:tc>
          <w:tcPr>
            <w:tcW w:w="1701" w:type="dxa"/>
            <w:vAlign w:val="center"/>
          </w:tcPr>
          <w:p w14:paraId="30815CBB" w14:textId="77777777"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进入面试</w:t>
            </w:r>
          </w:p>
          <w:p w14:paraId="4AA5D59F" w14:textId="6DCF4121"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最低分数</w:t>
            </w:r>
          </w:p>
        </w:tc>
        <w:tc>
          <w:tcPr>
            <w:tcW w:w="1276" w:type="dxa"/>
            <w:vAlign w:val="center"/>
          </w:tcPr>
          <w:p w14:paraId="57010D1A" w14:textId="43028EF7"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姓名</w:t>
            </w:r>
          </w:p>
        </w:tc>
        <w:tc>
          <w:tcPr>
            <w:tcW w:w="1984" w:type="dxa"/>
            <w:vAlign w:val="center"/>
          </w:tcPr>
          <w:p w14:paraId="5E607E34" w14:textId="54337CDC"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准考证号</w:t>
            </w:r>
          </w:p>
        </w:tc>
        <w:tc>
          <w:tcPr>
            <w:tcW w:w="1560" w:type="dxa"/>
            <w:vAlign w:val="center"/>
          </w:tcPr>
          <w:p w14:paraId="08019C7F" w14:textId="5649E9AC"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面试时间</w:t>
            </w:r>
          </w:p>
        </w:tc>
        <w:tc>
          <w:tcPr>
            <w:tcW w:w="850" w:type="dxa"/>
            <w:vAlign w:val="center"/>
          </w:tcPr>
          <w:p w14:paraId="36D66FFA" w14:textId="6C965EF2" w:rsidR="00C35BE7" w:rsidRPr="00C35BE7" w:rsidRDefault="00C35BE7" w:rsidP="0085661C">
            <w:pPr>
              <w:spacing w:line="400" w:lineRule="exact"/>
              <w:jc w:val="center"/>
              <w:rPr>
                <w:rFonts w:ascii="黑体" w:eastAsia="黑体" w:hAnsi="黑体"/>
                <w:sz w:val="28"/>
                <w:szCs w:val="28"/>
                <w:shd w:val="clear" w:color="auto" w:fill="FFFFFF"/>
              </w:rPr>
            </w:pPr>
            <w:r w:rsidRPr="00C35BE7">
              <w:rPr>
                <w:rFonts w:ascii="黑体" w:eastAsia="黑体" w:hAnsi="黑体" w:hint="eastAsia"/>
                <w:sz w:val="28"/>
                <w:szCs w:val="28"/>
                <w:shd w:val="clear" w:color="auto" w:fill="FFFFFF"/>
              </w:rPr>
              <w:t>备注</w:t>
            </w:r>
          </w:p>
        </w:tc>
      </w:tr>
      <w:tr w:rsidR="00C35BE7" w14:paraId="5B3FEC5D" w14:textId="77777777" w:rsidTr="0085661C">
        <w:trPr>
          <w:trHeight w:val="745"/>
        </w:trPr>
        <w:tc>
          <w:tcPr>
            <w:tcW w:w="1985" w:type="dxa"/>
            <w:vAlign w:val="center"/>
          </w:tcPr>
          <w:p w14:paraId="4CD3D294" w14:textId="77777777" w:rsidR="00C35BE7" w:rsidRPr="0085661C" w:rsidRDefault="00C35BE7" w:rsidP="00C35BE7">
            <w:pPr>
              <w:spacing w:line="560" w:lineRule="exact"/>
              <w:jc w:val="center"/>
              <w:rPr>
                <w:szCs w:val="21"/>
                <w:shd w:val="clear" w:color="auto" w:fill="FFFFFF"/>
              </w:rPr>
            </w:pPr>
            <w:r w:rsidRPr="0085661C">
              <w:rPr>
                <w:szCs w:val="21"/>
                <w:shd w:val="clear" w:color="auto" w:fill="FFFFFF"/>
              </w:rPr>
              <w:t>综合司</w:t>
            </w:r>
            <w:r w:rsidR="0085661C" w:rsidRPr="0085661C">
              <w:rPr>
                <w:szCs w:val="21"/>
                <w:shd w:val="clear" w:color="auto" w:fill="FFFFFF"/>
              </w:rPr>
              <w:t>研究处一级主任科员及以下</w:t>
            </w:r>
          </w:p>
          <w:p w14:paraId="20C05D0C" w14:textId="0291F0AD" w:rsidR="0085661C" w:rsidRPr="0085661C" w:rsidRDefault="0085661C" w:rsidP="00C35BE7">
            <w:pPr>
              <w:spacing w:line="560" w:lineRule="exact"/>
              <w:jc w:val="center"/>
              <w:rPr>
                <w:szCs w:val="21"/>
                <w:shd w:val="clear" w:color="auto" w:fill="FFFFFF"/>
              </w:rPr>
            </w:pPr>
            <w:r w:rsidRPr="0085661C">
              <w:rPr>
                <w:szCs w:val="21"/>
                <w:shd w:val="clear" w:color="auto" w:fill="FFFFFF"/>
              </w:rPr>
              <w:t>200130001001</w:t>
            </w:r>
          </w:p>
        </w:tc>
        <w:tc>
          <w:tcPr>
            <w:tcW w:w="1701" w:type="dxa"/>
            <w:vAlign w:val="center"/>
          </w:tcPr>
          <w:p w14:paraId="0EBE5773" w14:textId="1302F78E" w:rsidR="00C35BE7" w:rsidRPr="0085661C" w:rsidRDefault="0085661C" w:rsidP="00C35BE7">
            <w:pPr>
              <w:spacing w:line="560" w:lineRule="exact"/>
              <w:jc w:val="center"/>
              <w:rPr>
                <w:szCs w:val="21"/>
                <w:shd w:val="clear" w:color="auto" w:fill="FFFFFF"/>
              </w:rPr>
            </w:pPr>
            <w:r w:rsidRPr="0085661C">
              <w:rPr>
                <w:szCs w:val="21"/>
                <w:shd w:val="clear" w:color="auto" w:fill="FFFFFF"/>
              </w:rPr>
              <w:t>66.01</w:t>
            </w:r>
          </w:p>
        </w:tc>
        <w:tc>
          <w:tcPr>
            <w:tcW w:w="1276" w:type="dxa"/>
            <w:vAlign w:val="center"/>
          </w:tcPr>
          <w:p w14:paraId="372D9232" w14:textId="17D9CBF3" w:rsidR="00C35BE7" w:rsidRPr="0085661C" w:rsidRDefault="0085661C" w:rsidP="0085661C">
            <w:pPr>
              <w:spacing w:line="560" w:lineRule="exact"/>
              <w:jc w:val="center"/>
              <w:rPr>
                <w:szCs w:val="21"/>
                <w:shd w:val="clear" w:color="auto" w:fill="FFFFFF"/>
              </w:rPr>
            </w:pPr>
            <w:proofErr w:type="gramStart"/>
            <w:r w:rsidRPr="0085661C">
              <w:rPr>
                <w:szCs w:val="21"/>
                <w:shd w:val="clear" w:color="auto" w:fill="FFFFFF"/>
              </w:rPr>
              <w:t>宗雨</w:t>
            </w:r>
            <w:proofErr w:type="gramEnd"/>
          </w:p>
        </w:tc>
        <w:tc>
          <w:tcPr>
            <w:tcW w:w="1984" w:type="dxa"/>
            <w:vAlign w:val="center"/>
          </w:tcPr>
          <w:p w14:paraId="6A4E6393" w14:textId="15531BA6" w:rsidR="00C35BE7" w:rsidRPr="0085661C" w:rsidRDefault="0085661C" w:rsidP="00C35BE7">
            <w:pPr>
              <w:spacing w:line="560" w:lineRule="exact"/>
              <w:jc w:val="center"/>
              <w:rPr>
                <w:szCs w:val="21"/>
                <w:shd w:val="clear" w:color="auto" w:fill="FFFFFF"/>
              </w:rPr>
            </w:pPr>
            <w:r w:rsidRPr="0085661C">
              <w:rPr>
                <w:szCs w:val="21"/>
                <w:shd w:val="clear" w:color="auto" w:fill="FFFFFF"/>
              </w:rPr>
              <w:t>949133010200110</w:t>
            </w:r>
          </w:p>
        </w:tc>
        <w:tc>
          <w:tcPr>
            <w:tcW w:w="1560" w:type="dxa"/>
            <w:vAlign w:val="center"/>
          </w:tcPr>
          <w:p w14:paraId="08AEC5C8" w14:textId="3015E9F5" w:rsidR="00C35BE7" w:rsidRPr="0085661C" w:rsidRDefault="0085661C" w:rsidP="00C35BE7">
            <w:pPr>
              <w:spacing w:line="560" w:lineRule="exact"/>
              <w:jc w:val="center"/>
              <w:rPr>
                <w:szCs w:val="21"/>
                <w:shd w:val="clear" w:color="auto" w:fill="FFFFFF"/>
              </w:rPr>
            </w:pPr>
            <w:r w:rsidRPr="0085661C">
              <w:rPr>
                <w:szCs w:val="21"/>
                <w:shd w:val="clear" w:color="auto" w:fill="FFFFFF"/>
              </w:rPr>
              <w:t>6</w:t>
            </w:r>
            <w:r w:rsidRPr="0085661C">
              <w:rPr>
                <w:szCs w:val="21"/>
                <w:shd w:val="clear" w:color="auto" w:fill="FFFFFF"/>
              </w:rPr>
              <w:t>月</w:t>
            </w:r>
            <w:r w:rsidRPr="0085661C">
              <w:rPr>
                <w:szCs w:val="21"/>
                <w:shd w:val="clear" w:color="auto" w:fill="FFFFFF"/>
              </w:rPr>
              <w:t>18</w:t>
            </w:r>
            <w:r w:rsidRPr="0085661C">
              <w:rPr>
                <w:szCs w:val="21"/>
                <w:shd w:val="clear" w:color="auto" w:fill="FFFFFF"/>
              </w:rPr>
              <w:t>日</w:t>
            </w:r>
          </w:p>
        </w:tc>
        <w:tc>
          <w:tcPr>
            <w:tcW w:w="850" w:type="dxa"/>
            <w:vAlign w:val="center"/>
          </w:tcPr>
          <w:p w14:paraId="5C4EEF51" w14:textId="40DD666A" w:rsidR="00C35BE7" w:rsidRPr="0085661C" w:rsidRDefault="00C35BE7" w:rsidP="00C35BE7">
            <w:pPr>
              <w:spacing w:line="560" w:lineRule="exact"/>
              <w:jc w:val="center"/>
              <w:rPr>
                <w:szCs w:val="21"/>
                <w:shd w:val="clear" w:color="auto" w:fill="FFFFFF"/>
              </w:rPr>
            </w:pPr>
          </w:p>
        </w:tc>
      </w:tr>
      <w:tr w:rsidR="00C35BE7" w14:paraId="735F6241" w14:textId="77777777" w:rsidTr="0085661C">
        <w:trPr>
          <w:trHeight w:val="745"/>
        </w:trPr>
        <w:tc>
          <w:tcPr>
            <w:tcW w:w="1985" w:type="dxa"/>
            <w:vAlign w:val="center"/>
          </w:tcPr>
          <w:p w14:paraId="736995B4" w14:textId="77777777" w:rsidR="00C35BE7" w:rsidRPr="0085661C" w:rsidRDefault="0085661C" w:rsidP="00C35BE7">
            <w:pPr>
              <w:spacing w:line="560" w:lineRule="exact"/>
              <w:jc w:val="center"/>
              <w:rPr>
                <w:szCs w:val="21"/>
                <w:shd w:val="clear" w:color="auto" w:fill="FFFFFF"/>
              </w:rPr>
            </w:pPr>
            <w:r w:rsidRPr="0085661C">
              <w:rPr>
                <w:szCs w:val="21"/>
                <w:shd w:val="clear" w:color="auto" w:fill="FFFFFF"/>
              </w:rPr>
              <w:t>外国人管理</w:t>
            </w:r>
            <w:proofErr w:type="gramStart"/>
            <w:r w:rsidRPr="0085661C">
              <w:rPr>
                <w:szCs w:val="21"/>
                <w:shd w:val="clear" w:color="auto" w:fill="FFFFFF"/>
              </w:rPr>
              <w:t>司非法</w:t>
            </w:r>
            <w:proofErr w:type="gramEnd"/>
            <w:r w:rsidRPr="0085661C">
              <w:rPr>
                <w:szCs w:val="21"/>
                <w:shd w:val="clear" w:color="auto" w:fill="FFFFFF"/>
              </w:rPr>
              <w:t>移民工作处一级主任科员及以下</w:t>
            </w:r>
          </w:p>
          <w:p w14:paraId="62B9C29C" w14:textId="30103146" w:rsidR="0085661C" w:rsidRPr="0085661C" w:rsidRDefault="0085661C" w:rsidP="00C35BE7">
            <w:pPr>
              <w:spacing w:line="560" w:lineRule="exact"/>
              <w:jc w:val="center"/>
              <w:rPr>
                <w:szCs w:val="21"/>
                <w:shd w:val="clear" w:color="auto" w:fill="FFFFFF"/>
              </w:rPr>
            </w:pPr>
            <w:r w:rsidRPr="0085661C">
              <w:rPr>
                <w:szCs w:val="21"/>
                <w:shd w:val="clear" w:color="auto" w:fill="FFFFFF"/>
              </w:rPr>
              <w:t>200130003001</w:t>
            </w:r>
          </w:p>
        </w:tc>
        <w:tc>
          <w:tcPr>
            <w:tcW w:w="1701" w:type="dxa"/>
            <w:vAlign w:val="center"/>
          </w:tcPr>
          <w:p w14:paraId="0B6BD5A2" w14:textId="11FFA7EC" w:rsidR="00C35BE7" w:rsidRPr="0085661C" w:rsidRDefault="0085661C" w:rsidP="00C35BE7">
            <w:pPr>
              <w:spacing w:line="560" w:lineRule="exact"/>
              <w:jc w:val="center"/>
              <w:rPr>
                <w:szCs w:val="21"/>
                <w:shd w:val="clear" w:color="auto" w:fill="FFFFFF"/>
              </w:rPr>
            </w:pPr>
            <w:r w:rsidRPr="0085661C">
              <w:rPr>
                <w:szCs w:val="21"/>
                <w:shd w:val="clear" w:color="auto" w:fill="FFFFFF"/>
              </w:rPr>
              <w:t>69.89</w:t>
            </w:r>
          </w:p>
        </w:tc>
        <w:tc>
          <w:tcPr>
            <w:tcW w:w="1276" w:type="dxa"/>
            <w:vAlign w:val="center"/>
          </w:tcPr>
          <w:p w14:paraId="42EF6990" w14:textId="1971DA22" w:rsidR="00C35BE7" w:rsidRPr="0085661C" w:rsidRDefault="0085661C" w:rsidP="00C35BE7">
            <w:pPr>
              <w:spacing w:line="560" w:lineRule="exact"/>
              <w:jc w:val="center"/>
              <w:rPr>
                <w:szCs w:val="21"/>
                <w:shd w:val="clear" w:color="auto" w:fill="FFFFFF"/>
              </w:rPr>
            </w:pPr>
            <w:r w:rsidRPr="0085661C">
              <w:rPr>
                <w:szCs w:val="21"/>
                <w:shd w:val="clear" w:color="auto" w:fill="FFFFFF"/>
              </w:rPr>
              <w:t>张玺</w:t>
            </w:r>
          </w:p>
        </w:tc>
        <w:tc>
          <w:tcPr>
            <w:tcW w:w="1984" w:type="dxa"/>
            <w:vAlign w:val="center"/>
          </w:tcPr>
          <w:p w14:paraId="75B19E9D" w14:textId="1EAD202F" w:rsidR="00C35BE7" w:rsidRPr="0085661C" w:rsidRDefault="0085661C" w:rsidP="00C35BE7">
            <w:pPr>
              <w:spacing w:line="560" w:lineRule="exact"/>
              <w:jc w:val="center"/>
              <w:rPr>
                <w:szCs w:val="21"/>
                <w:shd w:val="clear" w:color="auto" w:fill="FFFFFF"/>
              </w:rPr>
            </w:pPr>
            <w:r w:rsidRPr="0085661C">
              <w:rPr>
                <w:szCs w:val="21"/>
                <w:shd w:val="clear" w:color="auto" w:fill="FFFFFF"/>
              </w:rPr>
              <w:t>949142011218818</w:t>
            </w:r>
          </w:p>
        </w:tc>
        <w:tc>
          <w:tcPr>
            <w:tcW w:w="1560" w:type="dxa"/>
            <w:vAlign w:val="center"/>
          </w:tcPr>
          <w:p w14:paraId="3A1EDD0E" w14:textId="0E74DDC9" w:rsidR="00C35BE7" w:rsidRPr="0085661C" w:rsidRDefault="0085661C" w:rsidP="00C35BE7">
            <w:pPr>
              <w:spacing w:line="560" w:lineRule="exact"/>
              <w:jc w:val="center"/>
              <w:rPr>
                <w:szCs w:val="21"/>
                <w:shd w:val="clear" w:color="auto" w:fill="FFFFFF"/>
              </w:rPr>
            </w:pPr>
            <w:r w:rsidRPr="0085661C">
              <w:rPr>
                <w:szCs w:val="21"/>
                <w:shd w:val="clear" w:color="auto" w:fill="FFFFFF"/>
              </w:rPr>
              <w:t>6</w:t>
            </w:r>
            <w:r w:rsidRPr="0085661C">
              <w:rPr>
                <w:szCs w:val="21"/>
                <w:shd w:val="clear" w:color="auto" w:fill="FFFFFF"/>
              </w:rPr>
              <w:t>月</w:t>
            </w:r>
            <w:r w:rsidRPr="0085661C">
              <w:rPr>
                <w:szCs w:val="21"/>
                <w:shd w:val="clear" w:color="auto" w:fill="FFFFFF"/>
              </w:rPr>
              <w:t>18</w:t>
            </w:r>
            <w:r w:rsidRPr="0085661C">
              <w:rPr>
                <w:szCs w:val="21"/>
                <w:shd w:val="clear" w:color="auto" w:fill="FFFFFF"/>
              </w:rPr>
              <w:t>日</w:t>
            </w:r>
          </w:p>
        </w:tc>
        <w:tc>
          <w:tcPr>
            <w:tcW w:w="850" w:type="dxa"/>
            <w:vAlign w:val="center"/>
          </w:tcPr>
          <w:p w14:paraId="4D132AD7" w14:textId="77777777" w:rsidR="00C35BE7" w:rsidRPr="0085661C" w:rsidRDefault="00C35BE7" w:rsidP="00C35BE7">
            <w:pPr>
              <w:spacing w:line="560" w:lineRule="exact"/>
              <w:jc w:val="center"/>
              <w:rPr>
                <w:szCs w:val="21"/>
                <w:shd w:val="clear" w:color="auto" w:fill="FFFFFF"/>
              </w:rPr>
            </w:pPr>
          </w:p>
        </w:tc>
      </w:tr>
    </w:tbl>
    <w:p w14:paraId="575078DD" w14:textId="77777777" w:rsidR="00B2301D" w:rsidRDefault="00B2301D"/>
    <w:sectPr w:rsidR="00B2301D">
      <w:footerReference w:type="default" r:id="rId6"/>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ED3F" w14:textId="77777777" w:rsidR="007C2D14" w:rsidRDefault="007C2D14">
      <w:r>
        <w:separator/>
      </w:r>
    </w:p>
  </w:endnote>
  <w:endnote w:type="continuationSeparator" w:id="0">
    <w:p w14:paraId="554F82E2" w14:textId="77777777" w:rsidR="007C2D14" w:rsidRDefault="007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5649" w14:textId="77777777" w:rsidR="00B2301D" w:rsidRDefault="00B230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E70B" w14:textId="77777777" w:rsidR="007C2D14" w:rsidRDefault="007C2D14">
      <w:r>
        <w:separator/>
      </w:r>
    </w:p>
  </w:footnote>
  <w:footnote w:type="continuationSeparator" w:id="0">
    <w:p w14:paraId="4220F259" w14:textId="77777777" w:rsidR="007C2D14" w:rsidRDefault="007C2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ZmMTlhYWM0MWFlNzMwMjFkMDNiMTdkNTVmODNhYmEifQ=="/>
  </w:docVars>
  <w:rsids>
    <w:rsidRoot w:val="7EAE11E8"/>
    <w:rsid w:val="000024EA"/>
    <w:rsid w:val="00002FFF"/>
    <w:rsid w:val="000B6717"/>
    <w:rsid w:val="00131E8F"/>
    <w:rsid w:val="001E157E"/>
    <w:rsid w:val="00270510"/>
    <w:rsid w:val="002E7FD8"/>
    <w:rsid w:val="00331DFC"/>
    <w:rsid w:val="00336470"/>
    <w:rsid w:val="00373A63"/>
    <w:rsid w:val="003B53FD"/>
    <w:rsid w:val="003F7BE1"/>
    <w:rsid w:val="00431190"/>
    <w:rsid w:val="00440EDB"/>
    <w:rsid w:val="00450FC2"/>
    <w:rsid w:val="00471ACC"/>
    <w:rsid w:val="004C6E7A"/>
    <w:rsid w:val="004E364A"/>
    <w:rsid w:val="005802E0"/>
    <w:rsid w:val="005A0C0B"/>
    <w:rsid w:val="005B25B5"/>
    <w:rsid w:val="005D2444"/>
    <w:rsid w:val="005D4759"/>
    <w:rsid w:val="005E1EB8"/>
    <w:rsid w:val="005E2516"/>
    <w:rsid w:val="00674081"/>
    <w:rsid w:val="006B6761"/>
    <w:rsid w:val="0073477A"/>
    <w:rsid w:val="00760F54"/>
    <w:rsid w:val="007C2D14"/>
    <w:rsid w:val="008349C4"/>
    <w:rsid w:val="0085661C"/>
    <w:rsid w:val="008C4200"/>
    <w:rsid w:val="008C5661"/>
    <w:rsid w:val="009326B9"/>
    <w:rsid w:val="00A279E7"/>
    <w:rsid w:val="00A40E0B"/>
    <w:rsid w:val="00AA5F11"/>
    <w:rsid w:val="00AA7284"/>
    <w:rsid w:val="00AF5133"/>
    <w:rsid w:val="00AF7589"/>
    <w:rsid w:val="00B2301D"/>
    <w:rsid w:val="00B25DE1"/>
    <w:rsid w:val="00B62069"/>
    <w:rsid w:val="00BD5255"/>
    <w:rsid w:val="00BE347D"/>
    <w:rsid w:val="00C35BE7"/>
    <w:rsid w:val="00C863AD"/>
    <w:rsid w:val="00CB2D2C"/>
    <w:rsid w:val="00CF6839"/>
    <w:rsid w:val="00CF6EB9"/>
    <w:rsid w:val="00D1383D"/>
    <w:rsid w:val="00D3781F"/>
    <w:rsid w:val="00D8211A"/>
    <w:rsid w:val="00D9744E"/>
    <w:rsid w:val="00E47684"/>
    <w:rsid w:val="00EC2B38"/>
    <w:rsid w:val="00ED589F"/>
    <w:rsid w:val="00FA0D84"/>
    <w:rsid w:val="00FB0799"/>
    <w:rsid w:val="00FE4493"/>
    <w:rsid w:val="06514124"/>
    <w:rsid w:val="07AB44AB"/>
    <w:rsid w:val="093664FF"/>
    <w:rsid w:val="0B9076D6"/>
    <w:rsid w:val="0FA23C75"/>
    <w:rsid w:val="195F01B4"/>
    <w:rsid w:val="204230BC"/>
    <w:rsid w:val="2C0954BB"/>
    <w:rsid w:val="2D0A3299"/>
    <w:rsid w:val="3284589B"/>
    <w:rsid w:val="32FF3174"/>
    <w:rsid w:val="3F375CD9"/>
    <w:rsid w:val="409A49C8"/>
    <w:rsid w:val="49D4195A"/>
    <w:rsid w:val="4B623F3A"/>
    <w:rsid w:val="528648C0"/>
    <w:rsid w:val="532F543B"/>
    <w:rsid w:val="54501512"/>
    <w:rsid w:val="57DA7280"/>
    <w:rsid w:val="5F333537"/>
    <w:rsid w:val="612B3229"/>
    <w:rsid w:val="67136644"/>
    <w:rsid w:val="67DF7848"/>
    <w:rsid w:val="6BF1329A"/>
    <w:rsid w:val="6D9A2206"/>
    <w:rsid w:val="73F226EE"/>
    <w:rsid w:val="74C90BB3"/>
    <w:rsid w:val="7D89203A"/>
    <w:rsid w:val="7EAE11E8"/>
    <w:rsid w:val="7ED24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DF11E"/>
  <w15:docId w15:val="{DB4B2DDE-AA26-44C5-AD50-49411F7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uiPriority="99"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semiHidden/>
    <w:unhideWhenUsed/>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Pr>
      <w:sz w:val="21"/>
      <w:szCs w:val="21"/>
    </w:rPr>
  </w:style>
  <w:style w:type="character" w:customStyle="1" w:styleId="a8">
    <w:name w:val="页眉 字符"/>
    <w:basedOn w:val="a0"/>
    <w:link w:val="a7"/>
    <w:qFormat/>
    <w:rPr>
      <w:kern w:val="2"/>
      <w:sz w:val="18"/>
      <w:szCs w:val="18"/>
    </w:rPr>
  </w:style>
  <w:style w:type="character" w:customStyle="1" w:styleId="a5">
    <w:name w:val="批注框文本 字符"/>
    <w:basedOn w:val="a0"/>
    <w:link w:val="a4"/>
    <w:semiHidden/>
    <w:qFormat/>
    <w:rPr>
      <w:kern w:val="2"/>
      <w:sz w:val="18"/>
      <w:szCs w:val="18"/>
    </w:rPr>
  </w:style>
  <w:style w:type="table" w:styleId="aa">
    <w:name w:val="Table Grid"/>
    <w:basedOn w:val="a1"/>
    <w:rsid w:val="00C3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36931">
      <w:bodyDiv w:val="1"/>
      <w:marLeft w:val="0"/>
      <w:marRight w:val="0"/>
      <w:marTop w:val="0"/>
      <w:marBottom w:val="0"/>
      <w:divBdr>
        <w:top w:val="none" w:sz="0" w:space="0" w:color="auto"/>
        <w:left w:val="none" w:sz="0" w:space="0" w:color="auto"/>
        <w:bottom w:val="none" w:sz="0" w:space="0" w:color="auto"/>
        <w:right w:val="none" w:sz="0" w:space="0" w:color="auto"/>
      </w:divBdr>
    </w:div>
    <w:div w:id="180014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小黄豆</dc:creator>
  <cp:lastModifiedBy>曹 鑫</cp:lastModifiedBy>
  <cp:revision>2</cp:revision>
  <cp:lastPrinted>2023-06-12T03:27:00Z</cp:lastPrinted>
  <dcterms:created xsi:type="dcterms:W3CDTF">2023-06-12T06:39:00Z</dcterms:created>
  <dcterms:modified xsi:type="dcterms:W3CDTF">2023-06-12T06:39:00Z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120DCCBF24164DE1964710D9C8333AA4</vt:lpwstr>
  </property>
</Properties>
</file>