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2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81"/>
        <w:gridCol w:w="177"/>
        <w:gridCol w:w="890"/>
        <w:gridCol w:w="1239"/>
        <w:gridCol w:w="601"/>
        <w:gridCol w:w="720"/>
        <w:gridCol w:w="1296"/>
        <w:gridCol w:w="1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15" w:type="dxa"/>
            <w:gridSpan w:val="9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昆明市晋宁区中等专业学校2023年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临聘人员报名登记表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姓名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性别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出生年月 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民族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籍贯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304" w:leftChars="-145" w:firstLine="266" w:firstLineChars="127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出生地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政治面貌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入党（团）时间</w:t>
            </w:r>
          </w:p>
        </w:tc>
        <w:tc>
          <w:tcPr>
            <w:tcW w:w="12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健康状况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参加工作时间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现职称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52" w:rightChars="120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现职称聘用时间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学历及专业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136" w:rightChars="-65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全日制教育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0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在职教育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毕业院校及专业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岗位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联系地址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身份证号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婚姻状况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学习工作经历及获奖情况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kern w:val="0"/>
                <w:szCs w:val="21"/>
              </w:rPr>
              <w:t>单位审核意见</w:t>
            </w:r>
          </w:p>
        </w:tc>
        <w:tc>
          <w:tcPr>
            <w:tcW w:w="794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     月     日</w:t>
            </w: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  <w:p>
            <w:pPr>
              <w:ind w:firstLine="5145" w:firstLineChars="2450"/>
              <w:jc w:val="righ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</w:tbl>
    <w:p>
      <w:pPr>
        <w:rPr>
          <w:b/>
          <w:color w:val="auto"/>
        </w:rPr>
      </w:pPr>
      <w:r>
        <w:rPr>
          <w:rFonts w:hint="eastAsia"/>
          <w:b/>
          <w:color w:val="auto"/>
        </w:rPr>
        <w:t>此表一式两份。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YzlhZjk3YjUwNWNlNmVmOGFiYjFjMmFiY2UyOGQifQ=="/>
  </w:docVars>
  <w:rsids>
    <w:rsidRoot w:val="5AC50E62"/>
    <w:rsid w:val="5AC50E62"/>
    <w:rsid w:val="72C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2023-06-28T09:19:00Z</dcterms:created>
  <dc:creator>帅帅的小禽兽</dc:creator>
  <cp:lastModifiedBy>帅帅的小禽兽</cp:lastModifiedBy>
  <dcterms:modified xsi:type="dcterms:W3CDTF">2023-06-28T09:19:17Z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D11A756F3D154556A08F414792129166_11</vt:lpwstr>
  </property>
</Properties>
</file>