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附件2</w:t>
      </w:r>
    </w:p>
    <w:p>
      <w:pPr>
        <w:ind w:firstLineChars="200" w:firstLine="640"/>
        <w:rPr>
          <w:rFonts w:hint="eastAsia"/>
        </w:rPr>
      </w:pPr>
      <w:r>
        <w:rPr>
          <w:rFonts w:ascii="黑体" w:eastAsia="黑体" w:hint="eastAsia"/>
          <w:b/>
          <w:sz w:val="32"/>
          <w:szCs w:val="32"/>
        </w:rPr>
        <w:t>温州市瓯海区综合行政执法局编外人员录用审批表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29"/>
        <w:gridCol w:w="709"/>
        <w:gridCol w:w="551"/>
        <w:gridCol w:w="360"/>
        <w:gridCol w:w="892"/>
        <w:gridCol w:w="9"/>
        <w:gridCol w:w="1080"/>
        <w:gridCol w:w="1973"/>
        <w:gridCol w:w="1771"/>
      </w:tblGrid>
      <w:tr>
        <w:trPr>
          <w:cantSplit/>
          <w:trHeight w:val="4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rPr>
          <w:cantSplit/>
          <w:trHeight w:val="4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6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46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44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有何专业技术或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职业资格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 w:hAnsi="宋体" w:hint="eastAsia"/>
                <w:szCs w:val="21"/>
              </w:rPr>
            </w:pPr>
          </w:p>
        </w:tc>
      </w:tr>
      <w:tr>
        <w:trPr>
          <w:cantSplit/>
          <w:trHeight w:val="404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54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cantSplit/>
          <w:trHeight w:val="462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cantSplit/>
          <w:trHeight w:val="456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rPr>
          <w:trHeight w:val="43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主要社会关系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家庭成员及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单位及职务</w:t>
            </w:r>
          </w:p>
        </w:tc>
      </w:tr>
      <w:tr>
        <w:trPr>
          <w:trHeight w:val="43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43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43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43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43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183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记录证明</w:t>
            </w:r>
          </w:p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无违法犯罪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spacing w:line="360" w:lineRule="auto"/>
              <w:ind w:firstLineChars="227" w:firstLine="477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Chars="227" w:firstLine="477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firstLineChars="1900" w:firstLine="399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（当地派出所印章）</w:t>
            </w:r>
          </w:p>
          <w:p>
            <w:pPr>
              <w:spacing w:line="360" w:lineRule="auto"/>
              <w:ind w:firstLineChars="1500" w:firstLine="31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月   日</w:t>
            </w:r>
          </w:p>
        </w:tc>
      </w:tr>
      <w:tr>
        <w:trPr>
          <w:trHeight w:val="1391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用人部门意见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170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局长室意见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rPr>
          <w:trHeight w:val="77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根据局长室意见，自     年   月  日起录用为             (科室或中队)临时工，试用期    个月。</w:t>
            </w:r>
          </w:p>
        </w:tc>
      </w:tr>
    </w:tbl>
    <w:p>
      <w:pPr>
        <w:ind w:firstLineChars="3200" w:firstLine="576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温州市瓯海区综合行政执法局制</w:t>
      </w:r>
      <w:bookmarkStart w:id="0" w:name="_GoBack"/>
      <w:bookmarkEnd w:id="0"/>
    </w:p>
    <w:sectPr>
      <w:pgSz w:w="11906" w:h="16838"/>
      <w:pgMar w:top="851" w:right="1797" w:bottom="851" w:left="179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48A3F19-526F-4341-A5C8-A7574EF0701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276</Characters>
  <Lines>0</Lines>
  <Paragraphs>4</Paragraphs>
  <CharactersWithSpaces>369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2023-07-31T02:03:03Z</dcterms:modified>
</cp:coreProperties>
</file>