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附件：</w:t>
      </w:r>
    </w:p>
    <w:p>
      <w:pPr>
        <w:pStyle w:val="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故城县2023年公开招聘事业编制教师岗位信息表</w:t>
      </w:r>
      <w:bookmarkEnd w:id="0"/>
    </w:p>
    <w:tbl>
      <w:tblPr>
        <w:tblStyle w:val="8"/>
        <w:tblpPr w:leftFromText="180" w:rightFromText="180" w:vertAnchor="text" w:horzAnchor="page" w:tblpX="856" w:tblpY="873"/>
        <w:tblOverlap w:val="never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692"/>
        <w:gridCol w:w="705"/>
        <w:gridCol w:w="690"/>
        <w:gridCol w:w="1620"/>
        <w:gridCol w:w="810"/>
        <w:gridCol w:w="780"/>
        <w:gridCol w:w="216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用人单位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单位性质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招聘人数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岗位性质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学历要求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学位要求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专业、资格证要求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普通话水平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初中学校：聚龙中学、董子中学、军屯中学、祖杨中学、西半屯中学饶阳店中学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基本保证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普通</w:t>
            </w:r>
            <w:r>
              <w:rPr>
                <w:rFonts w:hint="eastAsia"/>
                <w:sz w:val="20"/>
                <w:szCs w:val="20"/>
              </w:rPr>
              <w:t>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道德与法制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</w:tbl>
    <w:tbl>
      <w:tblPr>
        <w:tblStyle w:val="8"/>
        <w:tblpPr w:leftFromText="180" w:rightFromText="180" w:vertAnchor="text" w:horzAnchor="page" w:tblpX="841" w:tblpY="686"/>
        <w:tblOverlap w:val="never"/>
        <w:tblW w:w="10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35"/>
        <w:gridCol w:w="705"/>
        <w:gridCol w:w="645"/>
        <w:gridCol w:w="1620"/>
        <w:gridCol w:w="873"/>
        <w:gridCol w:w="747"/>
        <w:gridCol w:w="214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普通高中：郑口中学、故城县高级中学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基本保证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思想政治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</w:t>
            </w:r>
            <w:r>
              <w:rPr>
                <w:rFonts w:hint="eastAsia"/>
                <w:sz w:val="20"/>
                <w:szCs w:val="20"/>
                <w:lang w:eastAsia="zh-CN"/>
              </w:rPr>
              <w:t>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中等职业学校：故城县职教中心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基本保证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电子技术应用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建筑工程施工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作物生产技术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旅游服务与管理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会计事务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县直幼儿园：县直一幼、县直二幼、县直三幼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基本保证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学前教育教师资格证、学前教育或早期教育专业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学前教育教师资格证、学前教育或早期教育专业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学前教育教师资格证、学前教育或早期教育专业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</w:tbl>
    <w:p>
      <w:pPr>
        <w:spacing w:line="240" w:lineRule="exact"/>
        <w:jc w:val="center"/>
      </w:pPr>
    </w:p>
    <w:p/>
    <w:p/>
    <w:sectPr>
      <w:footerReference r:id="rId3" w:type="default"/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MWFmNzg3NDE2NjVkNTc5OWNlNzQwMzVlNTkyNTIifQ=="/>
  </w:docVars>
  <w:rsids>
    <w:rsidRoot w:val="250B00DF"/>
    <w:rsid w:val="08CD1142"/>
    <w:rsid w:val="14165582"/>
    <w:rsid w:val="250B00DF"/>
    <w:rsid w:val="2BB138D1"/>
    <w:rsid w:val="49A2084A"/>
    <w:rsid w:val="634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6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7152</Words>
  <Characters>7331</Characters>
  <Lines>0</Lines>
  <Paragraphs>0</Paragraphs>
  <TotalTime>1</TotalTime>
  <ScaleCrop>false</ScaleCrop>
  <LinksUpToDate>false</LinksUpToDate>
  <CharactersWithSpaces>7355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2023-07-31T22:06:00Z</dcterms:created>
  <dc:creator>正在加载…</dc:creator>
  <cp:lastModifiedBy>Administrator</cp:lastModifiedBy>
  <cp:lastPrinted>2023-08-01T07:18:00Z</cp:lastPrinted>
  <dcterms:modified xsi:type="dcterms:W3CDTF">2023-08-02T03:06:31Z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2EC743CB2402463D82790CC1BAB0D40F_11</vt:lpwstr>
  </property>
</Properties>
</file>