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
        <w:tblW w:w="10777" w:type="dxa"/>
        <w:tblInd w:w="-832"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2"/>
        <w:gridCol w:w="1517"/>
        <w:gridCol w:w="1022"/>
        <w:gridCol w:w="774"/>
        <w:gridCol w:w="807"/>
        <w:gridCol w:w="3980"/>
        <w:gridCol w:w="1328"/>
        <w:gridCol w:w="6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4" w:hRule="atLeast"/>
        </w:trPr>
        <w:tc>
          <w:tcPr>
            <w:tcW w:w="2199" w:type="dxa"/>
            <w:gridSpan w:val="2"/>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Style w:val="12"/>
                <w:rFonts w:hint="default" w:ascii="Times New Roman" w:hAnsi="Times New Roman" w:eastAsia="宋体" w:cs="Times New Roman"/>
                <w:sz w:val="24"/>
                <w:szCs w:val="24"/>
                <w:lang w:val="en-US" w:eastAsia="zh-CN" w:bidi="ar"/>
              </w:rPr>
              <w:t>附件</w:t>
            </w:r>
            <w:r>
              <w:rPr>
                <w:rStyle w:val="13"/>
                <w:rFonts w:hint="default" w:ascii="Times New Roman" w:hAnsi="Times New Roman" w:eastAsia="宋体" w:cs="Times New Roman"/>
                <w:lang w:val="en-US" w:eastAsia="zh-CN" w:bidi="ar"/>
              </w:rPr>
              <w:t>1</w:t>
            </w:r>
            <w:r>
              <w:rPr>
                <w:rStyle w:val="12"/>
                <w:rFonts w:hint="default" w:ascii="Times New Roman" w:hAnsi="Times New Roman" w:eastAsia="宋体" w:cs="Times New Roman"/>
                <w:sz w:val="24"/>
                <w:szCs w:val="24"/>
                <w:lang w:val="en-US" w:eastAsia="zh-CN" w:bidi="ar"/>
              </w:rPr>
              <w:t>：</w:t>
            </w:r>
          </w:p>
        </w:tc>
        <w:tc>
          <w:tcPr>
            <w:tcW w:w="1022"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774" w:type="dxa"/>
            <w:tcBorders>
              <w:top w:val="nil"/>
              <w:left w:val="nil"/>
              <w:bottom w:val="nil"/>
              <w:right w:val="nil"/>
            </w:tcBorders>
            <w:shd w:val="clear" w:color="auto" w:fill="auto"/>
            <w:noWrap/>
            <w:vAlign w:val="center"/>
          </w:tcPr>
          <w:p>
            <w:pPr>
              <w:jc w:val="center"/>
              <w:rPr>
                <w:rFonts w:hint="default" w:ascii="Times New Roman" w:hAnsi="Times New Roman" w:eastAsia="宋体" w:cs="Times New Roman"/>
                <w:i w:val="0"/>
                <w:iCs w:val="0"/>
                <w:color w:val="000000"/>
                <w:sz w:val="22"/>
                <w:szCs w:val="22"/>
                <w:u w:val="none"/>
              </w:rPr>
            </w:pPr>
          </w:p>
        </w:tc>
        <w:tc>
          <w:tcPr>
            <w:tcW w:w="807" w:type="dxa"/>
            <w:tcBorders>
              <w:top w:val="nil"/>
              <w:left w:val="nil"/>
              <w:bottom w:val="nil"/>
              <w:right w:val="nil"/>
            </w:tcBorders>
            <w:shd w:val="clear" w:color="auto" w:fill="auto"/>
            <w:noWrap/>
            <w:vAlign w:val="center"/>
          </w:tcPr>
          <w:p>
            <w:pPr>
              <w:rPr>
                <w:rFonts w:hint="default" w:ascii="Times New Roman" w:hAnsi="Times New Roman" w:eastAsia="宋体" w:cs="Times New Roman"/>
                <w:i w:val="0"/>
                <w:iCs w:val="0"/>
                <w:color w:val="000000"/>
                <w:sz w:val="22"/>
                <w:szCs w:val="22"/>
                <w:u w:val="none"/>
              </w:rPr>
            </w:pPr>
          </w:p>
        </w:tc>
        <w:tc>
          <w:tcPr>
            <w:tcW w:w="3980" w:type="dxa"/>
            <w:tcBorders>
              <w:top w:val="nil"/>
              <w:left w:val="nil"/>
              <w:bottom w:val="nil"/>
              <w:right w:val="nil"/>
            </w:tcBorders>
            <w:shd w:val="clear" w:color="auto" w:fill="auto"/>
            <w:noWrap/>
            <w:vAlign w:val="center"/>
          </w:tcPr>
          <w:p>
            <w:pPr>
              <w:jc w:val="left"/>
              <w:rPr>
                <w:rFonts w:hint="default" w:ascii="Times New Roman" w:hAnsi="Times New Roman" w:eastAsia="宋体" w:cs="Times New Roman"/>
                <w:i w:val="0"/>
                <w:iCs w:val="0"/>
                <w:color w:val="000000"/>
                <w:sz w:val="22"/>
                <w:szCs w:val="22"/>
                <w:u w:val="none"/>
              </w:rPr>
            </w:pPr>
          </w:p>
        </w:tc>
        <w:tc>
          <w:tcPr>
            <w:tcW w:w="1328" w:type="dxa"/>
            <w:tcBorders>
              <w:top w:val="nil"/>
              <w:left w:val="nil"/>
              <w:bottom w:val="nil"/>
              <w:right w:val="nil"/>
            </w:tcBorders>
            <w:shd w:val="clear" w:color="auto" w:fill="auto"/>
            <w:noWrap/>
            <w:vAlign w:val="center"/>
          </w:tcPr>
          <w:p>
            <w:pPr>
              <w:jc w:val="center"/>
              <w:rPr>
                <w:rFonts w:hint="default" w:ascii="Times New Roman" w:hAnsi="Times New Roman" w:eastAsia="宋体" w:cs="Times New Roman"/>
                <w:i w:val="0"/>
                <w:iCs w:val="0"/>
                <w:color w:val="000000"/>
                <w:sz w:val="22"/>
                <w:szCs w:val="22"/>
                <w:u w:val="none"/>
              </w:rPr>
            </w:pPr>
          </w:p>
        </w:tc>
        <w:tc>
          <w:tcPr>
            <w:tcW w:w="667" w:type="dxa"/>
            <w:tcBorders>
              <w:top w:val="nil"/>
              <w:left w:val="nil"/>
              <w:bottom w:val="nil"/>
              <w:right w:val="nil"/>
            </w:tcBorders>
            <w:shd w:val="clear" w:color="auto" w:fill="auto"/>
            <w:noWrap/>
            <w:vAlign w:val="center"/>
          </w:tcPr>
          <w:p>
            <w:pPr>
              <w:jc w:val="center"/>
              <w:rPr>
                <w:rFonts w:hint="default" w:ascii="Times New Roman" w:hAnsi="Times New Roman" w:eastAsia="宋体" w:cs="Times New Roman"/>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6" w:hRule="atLeast"/>
        </w:trPr>
        <w:tc>
          <w:tcPr>
            <w:tcW w:w="10777" w:type="dxa"/>
            <w:gridSpan w:val="8"/>
            <w:tcBorders>
              <w:top w:val="nil"/>
              <w:left w:val="nil"/>
              <w:bottom w:val="nil"/>
              <w:right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640" w:lineRule="exact"/>
              <w:jc w:val="center"/>
              <w:textAlignment w:val="center"/>
              <w:rPr>
                <w:rFonts w:hint="default" w:ascii="Times New Roman" w:hAnsi="Times New Roman" w:eastAsia="方正小标宋简体" w:cs="Times New Roman"/>
                <w:i w:val="0"/>
                <w:iCs w:val="0"/>
                <w:color w:val="000000"/>
                <w:kern w:val="0"/>
                <w:sz w:val="44"/>
                <w:szCs w:val="44"/>
                <w:u w:val="none"/>
                <w:lang w:val="en-US" w:eastAsia="zh-CN" w:bidi="ar"/>
              </w:rPr>
            </w:pPr>
            <w:r>
              <w:rPr>
                <w:rFonts w:hint="default" w:ascii="Times New Roman" w:hAnsi="Times New Roman" w:eastAsia="方正小标宋简体" w:cs="Times New Roman"/>
                <w:i w:val="0"/>
                <w:iCs w:val="0"/>
                <w:color w:val="000000"/>
                <w:kern w:val="0"/>
                <w:sz w:val="44"/>
                <w:szCs w:val="44"/>
                <w:u w:val="none"/>
                <w:lang w:val="en-US" w:eastAsia="zh-CN" w:bidi="ar"/>
              </w:rPr>
              <w:t>2023年如皋市市级机关公开转任公务员</w:t>
            </w:r>
          </w:p>
          <w:p>
            <w:pPr>
              <w:keepNext w:val="0"/>
              <w:keepLines w:val="0"/>
              <w:pageBreakBefore w:val="0"/>
              <w:widowControl/>
              <w:suppressLineNumbers w:val="0"/>
              <w:kinsoku/>
              <w:wordWrap/>
              <w:overflowPunct/>
              <w:topLinePunct w:val="0"/>
              <w:autoSpaceDE/>
              <w:autoSpaceDN/>
              <w:bidi w:val="0"/>
              <w:adjustRightInd/>
              <w:snapToGrid/>
              <w:spacing w:line="640" w:lineRule="exact"/>
              <w:jc w:val="center"/>
              <w:textAlignment w:val="center"/>
              <w:rPr>
                <w:rFonts w:hint="default" w:ascii="Times New Roman" w:hAnsi="Times New Roman" w:eastAsia="宋体" w:cs="Times New Roman"/>
                <w:i w:val="0"/>
                <w:iCs w:val="0"/>
                <w:color w:val="000000"/>
                <w:sz w:val="40"/>
                <w:szCs w:val="40"/>
                <w:u w:val="none"/>
              </w:rPr>
            </w:pPr>
            <w:r>
              <w:rPr>
                <w:rFonts w:hint="default" w:ascii="Times New Roman" w:hAnsi="Times New Roman" w:eastAsia="方正小标宋简体" w:cs="Times New Roman"/>
                <w:i w:val="0"/>
                <w:iCs w:val="0"/>
                <w:color w:val="000000"/>
                <w:kern w:val="0"/>
                <w:sz w:val="44"/>
                <w:szCs w:val="44"/>
                <w:u w:val="none"/>
                <w:lang w:val="en-US" w:eastAsia="zh-CN" w:bidi="ar"/>
              </w:rPr>
              <w:t>计划职位表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 w:hRule="atLeast"/>
        </w:trPr>
        <w:tc>
          <w:tcPr>
            <w:tcW w:w="6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黑体" w:cs="Times New Roman"/>
                <w:i w:val="0"/>
                <w:iCs w:val="0"/>
                <w:color w:val="000000"/>
                <w:sz w:val="20"/>
                <w:szCs w:val="20"/>
                <w:u w:val="none"/>
              </w:rPr>
            </w:pPr>
            <w:r>
              <w:rPr>
                <w:rFonts w:hint="default" w:ascii="Times New Roman" w:hAnsi="Times New Roman" w:eastAsia="黑体" w:cs="Times New Roman"/>
                <w:i w:val="0"/>
                <w:iCs w:val="0"/>
                <w:color w:val="000000"/>
                <w:kern w:val="0"/>
                <w:sz w:val="20"/>
                <w:szCs w:val="20"/>
                <w:u w:val="none"/>
                <w:lang w:val="en-US" w:eastAsia="zh-CN" w:bidi="ar"/>
              </w:rPr>
              <w:t>序号</w:t>
            </w:r>
          </w:p>
        </w:tc>
        <w:tc>
          <w:tcPr>
            <w:tcW w:w="151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黑体" w:cs="Times New Roman"/>
                <w:i w:val="0"/>
                <w:iCs w:val="0"/>
                <w:color w:val="000000"/>
                <w:sz w:val="24"/>
                <w:szCs w:val="24"/>
                <w:u w:val="none"/>
              </w:rPr>
            </w:pPr>
            <w:r>
              <w:rPr>
                <w:rFonts w:hint="default" w:ascii="Times New Roman" w:hAnsi="Times New Roman" w:eastAsia="黑体" w:cs="Times New Roman"/>
                <w:i w:val="0"/>
                <w:iCs w:val="0"/>
                <w:color w:val="000000"/>
                <w:kern w:val="0"/>
                <w:sz w:val="24"/>
                <w:szCs w:val="24"/>
                <w:u w:val="none"/>
                <w:lang w:val="en-US" w:eastAsia="zh-CN" w:bidi="ar"/>
              </w:rPr>
              <w:t>转任单位</w:t>
            </w:r>
          </w:p>
        </w:tc>
        <w:tc>
          <w:tcPr>
            <w:tcW w:w="179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黑体" w:cs="Times New Roman"/>
                <w:i w:val="0"/>
                <w:iCs w:val="0"/>
                <w:color w:val="000000"/>
                <w:sz w:val="24"/>
                <w:szCs w:val="24"/>
                <w:u w:val="none"/>
              </w:rPr>
            </w:pPr>
            <w:r>
              <w:rPr>
                <w:rFonts w:hint="default" w:ascii="Times New Roman" w:hAnsi="Times New Roman" w:eastAsia="黑体" w:cs="Times New Roman"/>
                <w:i w:val="0"/>
                <w:iCs w:val="0"/>
                <w:color w:val="000000"/>
                <w:kern w:val="0"/>
                <w:sz w:val="24"/>
                <w:szCs w:val="24"/>
                <w:u w:val="none"/>
                <w:lang w:val="en-US" w:eastAsia="zh-CN" w:bidi="ar"/>
              </w:rPr>
              <w:t>转任职位</w:t>
            </w:r>
          </w:p>
        </w:tc>
        <w:tc>
          <w:tcPr>
            <w:tcW w:w="8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黑体" w:cs="Times New Roman"/>
                <w:i w:val="0"/>
                <w:iCs w:val="0"/>
                <w:color w:val="000000"/>
                <w:kern w:val="0"/>
                <w:sz w:val="24"/>
                <w:szCs w:val="24"/>
                <w:u w:val="none"/>
                <w:lang w:val="en-US" w:eastAsia="zh-CN" w:bidi="ar"/>
              </w:rPr>
            </w:pPr>
            <w:r>
              <w:rPr>
                <w:rFonts w:hint="default" w:ascii="Times New Roman" w:hAnsi="Times New Roman" w:eastAsia="黑体" w:cs="Times New Roman"/>
                <w:i w:val="0"/>
                <w:iCs w:val="0"/>
                <w:color w:val="000000"/>
                <w:kern w:val="0"/>
                <w:sz w:val="24"/>
                <w:szCs w:val="24"/>
                <w:u w:val="none"/>
                <w:lang w:val="en-US" w:eastAsia="zh-CN" w:bidi="ar"/>
              </w:rPr>
              <w:t>转任</w:t>
            </w:r>
          </w:p>
          <w:p>
            <w:pPr>
              <w:keepNext w:val="0"/>
              <w:keepLines w:val="0"/>
              <w:widowControl/>
              <w:suppressLineNumbers w:val="0"/>
              <w:jc w:val="center"/>
              <w:textAlignment w:val="center"/>
              <w:rPr>
                <w:rFonts w:hint="default" w:ascii="Times New Roman" w:hAnsi="Times New Roman" w:eastAsia="黑体" w:cs="Times New Roman"/>
                <w:i w:val="0"/>
                <w:iCs w:val="0"/>
                <w:color w:val="000000"/>
                <w:sz w:val="24"/>
                <w:szCs w:val="24"/>
                <w:u w:val="none"/>
              </w:rPr>
            </w:pPr>
            <w:r>
              <w:rPr>
                <w:rStyle w:val="16"/>
                <w:rFonts w:hint="default" w:ascii="Times New Roman" w:hAnsi="Times New Roman" w:cs="Times New Roman"/>
                <w:lang w:val="en-US" w:eastAsia="zh-CN" w:bidi="ar"/>
              </w:rPr>
              <w:t>计划</w:t>
            </w:r>
          </w:p>
        </w:tc>
        <w:tc>
          <w:tcPr>
            <w:tcW w:w="39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Style w:val="16"/>
                <w:rFonts w:hint="default" w:ascii="Times New Roman" w:hAnsi="Times New Roman" w:cs="Times New Roman"/>
                <w:lang w:val="en-US" w:eastAsia="zh-CN" w:bidi="ar"/>
              </w:rPr>
              <w:t>职位要求</w:t>
            </w:r>
          </w:p>
        </w:tc>
        <w:tc>
          <w:tcPr>
            <w:tcW w:w="13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黑体" w:cs="Times New Roman"/>
                <w:i w:val="0"/>
                <w:iCs w:val="0"/>
                <w:color w:val="000000"/>
                <w:kern w:val="0"/>
                <w:sz w:val="24"/>
                <w:szCs w:val="24"/>
                <w:u w:val="none"/>
                <w:lang w:val="en-US" w:eastAsia="zh-CN" w:bidi="ar"/>
              </w:rPr>
            </w:pPr>
            <w:r>
              <w:rPr>
                <w:rFonts w:hint="default" w:ascii="Times New Roman" w:hAnsi="Times New Roman" w:eastAsia="黑体" w:cs="Times New Roman"/>
                <w:i w:val="0"/>
                <w:iCs w:val="0"/>
                <w:color w:val="000000"/>
                <w:kern w:val="0"/>
                <w:sz w:val="24"/>
                <w:szCs w:val="24"/>
                <w:u w:val="none"/>
                <w:lang w:val="en-US" w:eastAsia="zh-CN" w:bidi="ar"/>
              </w:rPr>
              <w:t>专业能力</w:t>
            </w:r>
          </w:p>
          <w:p>
            <w:pPr>
              <w:keepNext w:val="0"/>
              <w:keepLines w:val="0"/>
              <w:widowControl/>
              <w:suppressLineNumbers w:val="0"/>
              <w:jc w:val="center"/>
              <w:textAlignment w:val="center"/>
              <w:rPr>
                <w:rFonts w:hint="default" w:ascii="Times New Roman" w:hAnsi="Times New Roman" w:eastAsia="黑体" w:cs="Times New Roman"/>
                <w:i w:val="0"/>
                <w:iCs w:val="0"/>
                <w:color w:val="000000"/>
                <w:sz w:val="24"/>
                <w:szCs w:val="24"/>
                <w:u w:val="none"/>
              </w:rPr>
            </w:pPr>
            <w:r>
              <w:rPr>
                <w:rStyle w:val="16"/>
                <w:rFonts w:hint="default" w:ascii="Times New Roman" w:hAnsi="Times New Roman" w:cs="Times New Roman"/>
                <w:lang w:val="en-US" w:eastAsia="zh-CN" w:bidi="ar"/>
              </w:rPr>
              <w:t>测试</w:t>
            </w:r>
          </w:p>
        </w:tc>
        <w:tc>
          <w:tcPr>
            <w:tcW w:w="6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黑体" w:cs="Times New Roman"/>
                <w:i w:val="0"/>
                <w:iCs w:val="0"/>
                <w:color w:val="000000"/>
                <w:sz w:val="24"/>
                <w:szCs w:val="24"/>
                <w:u w:val="none"/>
              </w:rPr>
            </w:pPr>
            <w:r>
              <w:rPr>
                <w:rFonts w:hint="default" w:ascii="Times New Roman" w:hAnsi="Times New Roman" w:eastAsia="黑体" w:cs="Times New Roman"/>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9" w:hRule="atLeast"/>
        </w:trPr>
        <w:tc>
          <w:tcPr>
            <w:tcW w:w="6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黑体" w:cs="Times New Roman"/>
                <w:i w:val="0"/>
                <w:iCs w:val="0"/>
                <w:color w:val="000000"/>
                <w:sz w:val="20"/>
                <w:szCs w:val="20"/>
                <w:u w:val="none"/>
              </w:rPr>
            </w:pPr>
          </w:p>
        </w:tc>
        <w:tc>
          <w:tcPr>
            <w:tcW w:w="151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黑体" w:cs="Times New Roman"/>
                <w:i w:val="0"/>
                <w:iCs w:val="0"/>
                <w:color w:val="000000"/>
                <w:sz w:val="24"/>
                <w:szCs w:val="24"/>
                <w:u w:val="none"/>
              </w:rPr>
            </w:pP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黑体" w:cs="Times New Roman"/>
                <w:i w:val="0"/>
                <w:iCs w:val="0"/>
                <w:color w:val="000000"/>
                <w:sz w:val="24"/>
                <w:szCs w:val="24"/>
                <w:u w:val="none"/>
              </w:rPr>
            </w:pPr>
            <w:r>
              <w:rPr>
                <w:rFonts w:hint="default" w:ascii="Times New Roman" w:hAnsi="Times New Roman" w:eastAsia="黑体" w:cs="Times New Roman"/>
                <w:i w:val="0"/>
                <w:iCs w:val="0"/>
                <w:color w:val="000000"/>
                <w:kern w:val="0"/>
                <w:sz w:val="24"/>
                <w:szCs w:val="24"/>
                <w:u w:val="none"/>
                <w:lang w:val="en-US" w:eastAsia="zh-CN" w:bidi="ar"/>
              </w:rPr>
              <w:t>名称</w:t>
            </w:r>
          </w:p>
        </w:tc>
        <w:tc>
          <w:tcPr>
            <w:tcW w:w="7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黑体" w:cs="Times New Roman"/>
                <w:i w:val="0"/>
                <w:iCs w:val="0"/>
                <w:color w:val="000000"/>
                <w:sz w:val="24"/>
                <w:szCs w:val="24"/>
                <w:u w:val="none"/>
              </w:rPr>
            </w:pPr>
            <w:r>
              <w:rPr>
                <w:rFonts w:hint="default" w:ascii="Times New Roman" w:hAnsi="Times New Roman" w:eastAsia="黑体" w:cs="Times New Roman"/>
                <w:i w:val="0"/>
                <w:iCs w:val="0"/>
                <w:color w:val="000000"/>
                <w:kern w:val="0"/>
                <w:sz w:val="24"/>
                <w:szCs w:val="24"/>
                <w:u w:val="none"/>
                <w:lang w:val="en-US" w:eastAsia="zh-CN" w:bidi="ar"/>
              </w:rPr>
              <w:t>代码</w:t>
            </w:r>
          </w:p>
        </w:tc>
        <w:tc>
          <w:tcPr>
            <w:tcW w:w="8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黑体" w:cs="Times New Roman"/>
                <w:i w:val="0"/>
                <w:iCs w:val="0"/>
                <w:color w:val="000000"/>
                <w:sz w:val="24"/>
                <w:szCs w:val="24"/>
                <w:u w:val="none"/>
              </w:rPr>
            </w:pPr>
          </w:p>
        </w:tc>
        <w:tc>
          <w:tcPr>
            <w:tcW w:w="39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24"/>
                <w:szCs w:val="24"/>
                <w:u w:val="none"/>
              </w:rPr>
            </w:pPr>
          </w:p>
        </w:tc>
        <w:tc>
          <w:tcPr>
            <w:tcW w:w="13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黑体" w:cs="Times New Roman"/>
                <w:i w:val="0"/>
                <w:iCs w:val="0"/>
                <w:color w:val="000000"/>
                <w:sz w:val="24"/>
                <w:szCs w:val="24"/>
                <w:u w:val="none"/>
              </w:rPr>
            </w:pPr>
          </w:p>
        </w:tc>
        <w:tc>
          <w:tcPr>
            <w:tcW w:w="6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黑体" w:cs="Times New Roman"/>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1" w:hRule="atLeast"/>
        </w:trPr>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eastAsia" w:cs="Times New Roman"/>
                <w:i w:val="0"/>
                <w:iCs w:val="0"/>
                <w:color w:val="000000"/>
                <w:kern w:val="0"/>
                <w:sz w:val="20"/>
                <w:szCs w:val="20"/>
                <w:highlight w:val="none"/>
                <w:u w:val="none"/>
                <w:lang w:val="en-US" w:eastAsia="zh-CN" w:bidi="ar"/>
              </w:rPr>
              <w:t>1</w:t>
            </w:r>
          </w:p>
        </w:tc>
        <w:tc>
          <w:tcPr>
            <w:tcW w:w="15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0"/>
                <w:szCs w:val="20"/>
                <w:highlight w:val="none"/>
                <w:u w:val="none"/>
                <w:lang w:val="en-US" w:eastAsia="zh-CN" w:bidi="ar-SA"/>
              </w:rPr>
            </w:pPr>
            <w:r>
              <w:rPr>
                <w:rStyle w:val="19"/>
                <w:rFonts w:hint="default" w:ascii="Times New Roman" w:hAnsi="Times New Roman" w:cs="Times New Roman"/>
                <w:highlight w:val="none"/>
                <w:lang w:val="en-US" w:eastAsia="zh-CN" w:bidi="ar"/>
              </w:rPr>
              <w:t>市纪委监委</w:t>
            </w:r>
          </w:p>
        </w:tc>
        <w:tc>
          <w:tcPr>
            <w:tcW w:w="10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Style w:val="20"/>
                <w:rFonts w:hint="default" w:ascii="Times New Roman" w:hAnsi="Times New Roman" w:cs="Times New Roman"/>
                <w:highlight w:val="none"/>
                <w:lang w:val="en-US" w:eastAsia="zh-CN" w:bidi="ar"/>
              </w:rPr>
              <w:t>一级科员</w:t>
            </w:r>
          </w:p>
        </w:tc>
        <w:tc>
          <w:tcPr>
            <w:tcW w:w="7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highlight w:val="none"/>
                <w:u w:val="none"/>
                <w:lang w:val="en-US" w:eastAsia="zh-CN" w:bidi="ar"/>
              </w:rPr>
              <w:t>01</w:t>
            </w: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eastAsia" w:cs="Times New Roman"/>
                <w:i w:val="0"/>
                <w:iCs w:val="0"/>
                <w:color w:val="000000"/>
                <w:kern w:val="0"/>
                <w:sz w:val="20"/>
                <w:szCs w:val="20"/>
                <w:highlight w:val="none"/>
                <w:u w:val="none"/>
                <w:lang w:val="en-US" w:eastAsia="zh-CN" w:bidi="ar"/>
              </w:rPr>
              <w:t>3</w:t>
            </w:r>
          </w:p>
        </w:tc>
        <w:tc>
          <w:tcPr>
            <w:tcW w:w="39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0"/>
                <w:szCs w:val="20"/>
                <w:highlight w:val="none"/>
                <w:u w:val="none"/>
                <w:lang w:val="en-US" w:eastAsia="zh-CN" w:bidi="ar-SA"/>
              </w:rPr>
            </w:pPr>
            <w:r>
              <w:rPr>
                <w:rStyle w:val="20"/>
                <w:rFonts w:hint="default" w:ascii="Times New Roman" w:hAnsi="Times New Roman" w:cs="Times New Roman"/>
                <w:highlight w:val="none"/>
                <w:lang w:val="en-US" w:eastAsia="zh-CN" w:bidi="ar"/>
              </w:rPr>
              <w:t>中共党员；专业不限</w:t>
            </w:r>
            <w:r>
              <w:rPr>
                <w:rStyle w:val="20"/>
                <w:rFonts w:hint="eastAsia" w:cs="Times New Roman"/>
                <w:highlight w:val="none"/>
                <w:lang w:val="en-US" w:eastAsia="zh-CN" w:bidi="ar"/>
              </w:rPr>
              <w:t>；</w:t>
            </w:r>
            <w:r>
              <w:rPr>
                <w:rStyle w:val="20"/>
                <w:rFonts w:hint="default" w:ascii="Times New Roman" w:hAnsi="Times New Roman" w:cs="Times New Roman"/>
                <w:highlight w:val="none"/>
                <w:lang w:val="en-US" w:eastAsia="zh-CN" w:bidi="ar"/>
              </w:rPr>
              <w:t>同等条件下具有纪检监察、公检法司、</w:t>
            </w:r>
            <w:r>
              <w:rPr>
                <w:rStyle w:val="20"/>
                <w:rFonts w:hint="eastAsia" w:cs="Times New Roman"/>
                <w:highlight w:val="none"/>
                <w:lang w:val="en-US" w:eastAsia="zh-CN" w:bidi="ar"/>
              </w:rPr>
              <w:t>法律、</w:t>
            </w:r>
            <w:r>
              <w:rPr>
                <w:rStyle w:val="20"/>
                <w:rFonts w:hint="default" w:ascii="Times New Roman" w:hAnsi="Times New Roman" w:cs="Times New Roman"/>
                <w:highlight w:val="none"/>
                <w:lang w:val="en-US" w:eastAsia="zh-CN" w:bidi="ar"/>
              </w:rPr>
              <w:t>财务审计相关工作经历者优先</w:t>
            </w:r>
            <w:r>
              <w:rPr>
                <w:rStyle w:val="20"/>
                <w:rFonts w:hint="eastAsia" w:cs="Times New Roman"/>
                <w:highlight w:val="none"/>
                <w:lang w:val="en-US" w:eastAsia="zh-CN" w:bidi="ar"/>
              </w:rPr>
              <w:t>。</w:t>
            </w:r>
          </w:p>
        </w:tc>
        <w:tc>
          <w:tcPr>
            <w:tcW w:w="13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Style w:val="20"/>
                <w:rFonts w:hint="default" w:ascii="Times New Roman" w:hAnsi="Times New Roman" w:cs="Times New Roman"/>
                <w:highlight w:val="none"/>
                <w:lang w:val="en-US" w:eastAsia="zh-CN" w:bidi="ar"/>
              </w:rPr>
            </w:pPr>
            <w:r>
              <w:rPr>
                <w:rStyle w:val="20"/>
                <w:rFonts w:hint="default" w:ascii="Times New Roman" w:hAnsi="Times New Roman" w:cs="Times New Roman"/>
                <w:highlight w:val="none"/>
                <w:lang w:val="en-US" w:eastAsia="zh-CN" w:bidi="ar"/>
              </w:rPr>
              <w:t>纪检监察</w:t>
            </w:r>
          </w:p>
          <w:p>
            <w:pPr>
              <w:keepNext w:val="0"/>
              <w:keepLines w:val="0"/>
              <w:widowControl/>
              <w:suppressLineNumbers w:val="0"/>
              <w:jc w:val="center"/>
              <w:textAlignment w:val="center"/>
              <w:rPr>
                <w:rStyle w:val="20"/>
                <w:rFonts w:hint="default" w:ascii="Times New Roman" w:hAnsi="Times New Roman" w:cs="Times New Roman"/>
                <w:highlight w:val="none"/>
                <w:lang w:val="en-US" w:eastAsia="zh-CN" w:bidi="ar"/>
              </w:rPr>
            </w:pPr>
            <w:r>
              <w:rPr>
                <w:rStyle w:val="20"/>
                <w:rFonts w:hint="default" w:ascii="Times New Roman" w:hAnsi="Times New Roman" w:cs="Times New Roman"/>
                <w:highlight w:val="none"/>
                <w:lang w:val="en-US" w:eastAsia="zh-CN" w:bidi="ar"/>
              </w:rPr>
              <w:t>业务知识</w:t>
            </w:r>
          </w:p>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Style w:val="20"/>
                <w:rFonts w:hint="default" w:ascii="Times New Roman" w:hAnsi="Times New Roman" w:cs="Times New Roman"/>
                <w:highlight w:val="none"/>
                <w:lang w:val="en-US" w:eastAsia="zh-CN" w:bidi="ar"/>
              </w:rPr>
              <w:t>测试</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i w:val="0"/>
                <w:iCs w:val="0"/>
                <w:color w:val="000000"/>
                <w:kern w:val="2"/>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8" w:hRule="atLeast"/>
        </w:trPr>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eastAsia" w:cs="Times New Roman"/>
                <w:i w:val="0"/>
                <w:iCs w:val="0"/>
                <w:color w:val="000000"/>
                <w:kern w:val="0"/>
                <w:sz w:val="20"/>
                <w:szCs w:val="20"/>
                <w:highlight w:val="none"/>
                <w:u w:val="none"/>
                <w:lang w:val="en-US" w:eastAsia="zh-CN" w:bidi="ar"/>
              </w:rPr>
              <w:t>2</w:t>
            </w:r>
          </w:p>
        </w:tc>
        <w:tc>
          <w:tcPr>
            <w:tcW w:w="15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0"/>
                <w:szCs w:val="20"/>
                <w:highlight w:val="none"/>
                <w:u w:val="none"/>
                <w:lang w:val="en-US" w:eastAsia="zh-CN" w:bidi="ar-SA"/>
              </w:rPr>
            </w:pPr>
            <w:r>
              <w:rPr>
                <w:rFonts w:hint="default" w:ascii="Times New Roman" w:hAnsi="Times New Roman" w:eastAsia="仿宋_GB2312" w:cs="Times New Roman"/>
                <w:i w:val="0"/>
                <w:iCs w:val="0"/>
                <w:color w:val="000000"/>
                <w:kern w:val="0"/>
                <w:sz w:val="20"/>
                <w:szCs w:val="20"/>
                <w:highlight w:val="none"/>
                <w:u w:val="none"/>
                <w:lang w:val="en-US" w:eastAsia="zh-CN" w:bidi="ar"/>
              </w:rPr>
              <w:t>市人民法院</w:t>
            </w:r>
          </w:p>
        </w:tc>
        <w:tc>
          <w:tcPr>
            <w:tcW w:w="10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Style w:val="20"/>
                <w:rFonts w:hint="default" w:ascii="Times New Roman" w:hAnsi="Times New Roman" w:cs="Times New Roman"/>
                <w:highlight w:val="none"/>
                <w:lang w:val="en-US" w:eastAsia="zh-CN" w:bidi="ar"/>
              </w:rPr>
              <w:t>一级科员</w:t>
            </w:r>
          </w:p>
        </w:tc>
        <w:tc>
          <w:tcPr>
            <w:tcW w:w="7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highlight w:val="none"/>
                <w:u w:val="none"/>
                <w:lang w:val="en-US" w:eastAsia="zh-CN" w:bidi="ar"/>
              </w:rPr>
              <w:t>01</w:t>
            </w: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39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0"/>
                <w:szCs w:val="20"/>
                <w:highlight w:val="none"/>
                <w:u w:val="none"/>
                <w:lang w:val="en-US" w:eastAsia="zh-CN" w:bidi="ar-SA"/>
              </w:rPr>
            </w:pPr>
            <w:r>
              <w:rPr>
                <w:rStyle w:val="20"/>
                <w:rFonts w:hint="eastAsia" w:cs="Times New Roman"/>
                <w:highlight w:val="none"/>
                <w:lang w:val="en-US" w:eastAsia="zh-CN" w:bidi="ar"/>
              </w:rPr>
              <w:t>财务财会类专业</w:t>
            </w:r>
            <w:r>
              <w:rPr>
                <w:rStyle w:val="20"/>
                <w:rFonts w:hint="default" w:ascii="Times New Roman" w:hAnsi="Times New Roman" w:cs="Times New Roman"/>
                <w:highlight w:val="none"/>
                <w:lang w:val="en-US" w:eastAsia="zh-CN" w:bidi="ar"/>
              </w:rPr>
              <w:t>；有初级会计师或者助理会计师资格证书。取得中级会计师或中级经济师资格证书且从事会计工作十年以上者优先，年龄可放宽至40周岁</w:t>
            </w:r>
            <w:r>
              <w:rPr>
                <w:rStyle w:val="20"/>
                <w:rFonts w:hint="eastAsia" w:cs="Times New Roman"/>
                <w:highlight w:val="none"/>
                <w:lang w:val="en-US" w:eastAsia="zh-CN" w:bidi="ar"/>
              </w:rPr>
              <w:t>。</w:t>
            </w:r>
          </w:p>
        </w:tc>
        <w:tc>
          <w:tcPr>
            <w:tcW w:w="13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Style w:val="20"/>
                <w:rFonts w:hint="default" w:ascii="Times New Roman" w:hAnsi="Times New Roman" w:cs="Times New Roman"/>
                <w:highlight w:val="none"/>
                <w:lang w:val="en-US" w:eastAsia="zh-CN" w:bidi="ar"/>
              </w:rPr>
              <w:t>否</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i w:val="0"/>
                <w:iCs w:val="0"/>
                <w:color w:val="000000"/>
                <w:kern w:val="2"/>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 w:hRule="atLeast"/>
        </w:trPr>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eastAsia" w:cs="Times New Roman"/>
                <w:i w:val="0"/>
                <w:iCs w:val="0"/>
                <w:color w:val="000000"/>
                <w:kern w:val="0"/>
                <w:sz w:val="20"/>
                <w:szCs w:val="20"/>
                <w:highlight w:val="none"/>
                <w:u w:val="none"/>
                <w:lang w:val="en-US" w:eastAsia="zh-CN" w:bidi="ar"/>
              </w:rPr>
              <w:t>3</w:t>
            </w:r>
          </w:p>
        </w:tc>
        <w:tc>
          <w:tcPr>
            <w:tcW w:w="15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0"/>
                <w:szCs w:val="20"/>
                <w:highlight w:val="none"/>
                <w:u w:val="none"/>
                <w:lang w:val="en-US" w:eastAsia="zh-CN" w:bidi="ar-SA"/>
              </w:rPr>
            </w:pPr>
            <w:r>
              <w:rPr>
                <w:rStyle w:val="19"/>
                <w:rFonts w:hint="default" w:ascii="Times New Roman" w:hAnsi="Times New Roman" w:cs="Times New Roman"/>
                <w:highlight w:val="none"/>
                <w:lang w:val="en-US" w:eastAsia="zh-CN" w:bidi="ar"/>
              </w:rPr>
              <w:t>市人民检察院</w:t>
            </w:r>
          </w:p>
        </w:tc>
        <w:tc>
          <w:tcPr>
            <w:tcW w:w="10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Style w:val="20"/>
                <w:rFonts w:hint="default" w:ascii="Times New Roman" w:hAnsi="Times New Roman" w:cs="Times New Roman"/>
                <w:highlight w:val="none"/>
                <w:lang w:val="en-US" w:eastAsia="zh-CN" w:bidi="ar"/>
              </w:rPr>
              <w:t>一级科员</w:t>
            </w:r>
          </w:p>
        </w:tc>
        <w:tc>
          <w:tcPr>
            <w:tcW w:w="7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highlight w:val="none"/>
                <w:u w:val="none"/>
                <w:lang w:val="en-US" w:eastAsia="zh-CN" w:bidi="ar"/>
              </w:rPr>
              <w:t>01</w:t>
            </w: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39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0"/>
                <w:szCs w:val="20"/>
                <w:highlight w:val="none"/>
                <w:u w:val="none"/>
                <w:lang w:val="en-US" w:eastAsia="zh-CN" w:bidi="ar-SA"/>
              </w:rPr>
            </w:pPr>
            <w:r>
              <w:rPr>
                <w:rStyle w:val="20"/>
                <w:rFonts w:hint="default" w:ascii="Times New Roman" w:hAnsi="Times New Roman" w:cs="Times New Roman"/>
                <w:highlight w:val="none"/>
                <w:lang w:val="en-US" w:eastAsia="zh-CN" w:bidi="ar"/>
              </w:rPr>
              <w:t>财务财会类、审计类</w:t>
            </w:r>
          </w:p>
        </w:tc>
        <w:tc>
          <w:tcPr>
            <w:tcW w:w="13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Style w:val="20"/>
                <w:rFonts w:hint="default" w:ascii="Times New Roman" w:hAnsi="Times New Roman" w:cs="Times New Roman"/>
                <w:highlight w:val="none"/>
                <w:lang w:val="en-US" w:eastAsia="zh-CN" w:bidi="ar"/>
              </w:rPr>
              <w:t>否</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i w:val="0"/>
                <w:iCs w:val="0"/>
                <w:color w:val="000000"/>
                <w:kern w:val="2"/>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3" w:hRule="atLeast"/>
        </w:trPr>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eastAsia" w:cs="Times New Roman"/>
                <w:i w:val="0"/>
                <w:iCs w:val="0"/>
                <w:color w:val="000000"/>
                <w:kern w:val="0"/>
                <w:sz w:val="20"/>
                <w:szCs w:val="20"/>
                <w:highlight w:val="none"/>
                <w:u w:val="none"/>
                <w:lang w:val="en-US" w:eastAsia="zh-CN" w:bidi="ar"/>
              </w:rPr>
              <w:t>4</w:t>
            </w:r>
          </w:p>
        </w:tc>
        <w:tc>
          <w:tcPr>
            <w:tcW w:w="15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0"/>
                <w:szCs w:val="20"/>
                <w:highlight w:val="none"/>
                <w:u w:val="none"/>
              </w:rPr>
            </w:pPr>
            <w:r>
              <w:rPr>
                <w:rFonts w:hint="eastAsia" w:eastAsia="仿宋_GB2312" w:cs="Times New Roman"/>
                <w:i w:val="0"/>
                <w:iCs w:val="0"/>
                <w:color w:val="000000"/>
                <w:kern w:val="0"/>
                <w:sz w:val="20"/>
                <w:szCs w:val="20"/>
                <w:highlight w:val="none"/>
                <w:u w:val="none"/>
                <w:lang w:val="en-US" w:eastAsia="zh-CN" w:bidi="ar"/>
              </w:rPr>
              <w:t>市委办</w:t>
            </w:r>
          </w:p>
        </w:tc>
        <w:tc>
          <w:tcPr>
            <w:tcW w:w="10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0"/>
                <w:szCs w:val="20"/>
                <w:highlight w:val="none"/>
                <w:u w:val="none"/>
              </w:rPr>
            </w:pPr>
            <w:r>
              <w:rPr>
                <w:rFonts w:hint="default" w:ascii="Times New Roman" w:hAnsi="Times New Roman" w:eastAsia="仿宋_GB2312" w:cs="Times New Roman"/>
                <w:i w:val="0"/>
                <w:iCs w:val="0"/>
                <w:color w:val="000000"/>
                <w:kern w:val="0"/>
                <w:sz w:val="20"/>
                <w:szCs w:val="20"/>
                <w:highlight w:val="none"/>
                <w:u w:val="none"/>
                <w:lang w:val="en-US" w:eastAsia="zh-CN" w:bidi="ar"/>
              </w:rPr>
              <w:t>一级科员</w:t>
            </w:r>
          </w:p>
        </w:tc>
        <w:tc>
          <w:tcPr>
            <w:tcW w:w="7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01</w:t>
            </w: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39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Style w:val="17"/>
                <w:rFonts w:hint="eastAsia" w:cs="Times New Roman"/>
                <w:highlight w:val="none"/>
                <w:lang w:val="en-US" w:eastAsia="zh-CN" w:bidi="ar"/>
              </w:rPr>
              <w:t>中共党员；专业</w:t>
            </w:r>
            <w:r>
              <w:rPr>
                <w:rStyle w:val="17"/>
                <w:rFonts w:hint="default" w:ascii="Times New Roman" w:hAnsi="Times New Roman" w:cs="Times New Roman"/>
                <w:highlight w:val="none"/>
                <w:lang w:val="en-US" w:eastAsia="zh-CN" w:bidi="ar"/>
              </w:rPr>
              <w:t>不限</w:t>
            </w:r>
            <w:r>
              <w:rPr>
                <w:rStyle w:val="17"/>
                <w:rFonts w:hint="eastAsia" w:cs="Times New Roman"/>
                <w:highlight w:val="none"/>
                <w:lang w:val="en-US" w:eastAsia="zh-CN" w:bidi="ar"/>
              </w:rPr>
              <w:t>；</w:t>
            </w:r>
            <w:r>
              <w:rPr>
                <w:rStyle w:val="17"/>
                <w:rFonts w:hint="default" w:ascii="Times New Roman" w:hAnsi="Times New Roman" w:cs="Times New Roman"/>
                <w:highlight w:val="none"/>
                <w:lang w:val="en-US" w:eastAsia="zh-CN" w:bidi="ar"/>
              </w:rPr>
              <w:t>有一定的党办工作经历、具备一定的综合文字能力</w:t>
            </w:r>
            <w:r>
              <w:rPr>
                <w:rStyle w:val="17"/>
                <w:rFonts w:hint="eastAsia" w:cs="Times New Roman"/>
                <w:highlight w:val="none"/>
                <w:lang w:val="en-US" w:eastAsia="zh-CN" w:bidi="ar"/>
              </w:rPr>
              <w:t>。</w:t>
            </w:r>
          </w:p>
        </w:tc>
        <w:tc>
          <w:tcPr>
            <w:tcW w:w="13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0"/>
                <w:szCs w:val="20"/>
                <w:highlight w:val="none"/>
                <w:u w:val="none"/>
                <w:lang w:val="en-US" w:eastAsia="zh-CN" w:bidi="ar"/>
              </w:rPr>
            </w:pPr>
            <w:r>
              <w:rPr>
                <w:rFonts w:hint="default" w:ascii="Times New Roman" w:hAnsi="Times New Roman" w:eastAsia="仿宋_GB2312" w:cs="Times New Roman"/>
                <w:i w:val="0"/>
                <w:iCs w:val="0"/>
                <w:color w:val="000000"/>
                <w:kern w:val="0"/>
                <w:sz w:val="20"/>
                <w:szCs w:val="20"/>
                <w:highlight w:val="none"/>
                <w:u w:val="none"/>
                <w:lang w:val="en-US" w:eastAsia="zh-CN" w:bidi="ar"/>
              </w:rPr>
              <w:t>综合文字</w:t>
            </w:r>
          </w:p>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0"/>
                <w:szCs w:val="20"/>
                <w:highlight w:val="none"/>
                <w:u w:val="none"/>
              </w:rPr>
            </w:pPr>
            <w:r>
              <w:rPr>
                <w:rStyle w:val="17"/>
                <w:rFonts w:hint="default" w:ascii="Times New Roman" w:hAnsi="Times New Roman" w:cs="Times New Roman"/>
                <w:highlight w:val="none"/>
                <w:lang w:val="en-US" w:eastAsia="zh-CN" w:bidi="ar"/>
              </w:rPr>
              <w:t>能力测试</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6" w:hRule="atLeast"/>
        </w:trPr>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cs="Times New Roman"/>
                <w:i w:val="0"/>
                <w:iCs w:val="0"/>
                <w:color w:val="000000"/>
                <w:kern w:val="0"/>
                <w:sz w:val="20"/>
                <w:szCs w:val="20"/>
                <w:highlight w:val="none"/>
                <w:u w:val="none"/>
                <w:lang w:val="en-US" w:eastAsia="zh-CN" w:bidi="ar"/>
              </w:rPr>
              <w:t>5</w:t>
            </w:r>
          </w:p>
        </w:tc>
        <w:tc>
          <w:tcPr>
            <w:tcW w:w="15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0"/>
                <w:szCs w:val="20"/>
                <w:highlight w:val="none"/>
                <w:u w:val="none"/>
                <w:lang w:val="en-US" w:eastAsia="zh-CN" w:bidi="ar"/>
              </w:rPr>
            </w:pPr>
            <w:r>
              <w:rPr>
                <w:rFonts w:hint="eastAsia" w:eastAsia="仿宋_GB2312" w:cs="Times New Roman"/>
                <w:i w:val="0"/>
                <w:iCs w:val="0"/>
                <w:color w:val="000000"/>
                <w:kern w:val="0"/>
                <w:sz w:val="20"/>
                <w:szCs w:val="20"/>
                <w:highlight w:val="none"/>
                <w:u w:val="none"/>
                <w:lang w:val="en-US" w:eastAsia="zh-CN" w:bidi="ar"/>
              </w:rPr>
              <w:t>市委组织部</w:t>
            </w:r>
          </w:p>
        </w:tc>
        <w:tc>
          <w:tcPr>
            <w:tcW w:w="10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Style w:val="20"/>
                <w:rFonts w:hint="default" w:ascii="Times New Roman" w:hAnsi="Times New Roman" w:cs="Times New Roman"/>
                <w:highlight w:val="none"/>
                <w:lang w:val="en-US" w:eastAsia="zh-CN" w:bidi="ar"/>
              </w:rPr>
            </w:pPr>
            <w:r>
              <w:rPr>
                <w:rStyle w:val="20"/>
                <w:rFonts w:hint="eastAsia" w:cs="Times New Roman"/>
                <w:highlight w:val="none"/>
                <w:lang w:val="en-US" w:eastAsia="zh-CN" w:bidi="ar"/>
              </w:rPr>
              <w:t>一级科员</w:t>
            </w:r>
          </w:p>
        </w:tc>
        <w:tc>
          <w:tcPr>
            <w:tcW w:w="7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cs="Times New Roman"/>
                <w:i w:val="0"/>
                <w:iCs w:val="0"/>
                <w:color w:val="000000"/>
                <w:kern w:val="0"/>
                <w:sz w:val="20"/>
                <w:szCs w:val="20"/>
                <w:highlight w:val="none"/>
                <w:u w:val="none"/>
                <w:lang w:val="en-US" w:eastAsia="zh-CN" w:bidi="ar"/>
              </w:rPr>
              <w:t>01</w:t>
            </w: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cs="Times New Roman"/>
                <w:i w:val="0"/>
                <w:iCs w:val="0"/>
                <w:color w:val="000000"/>
                <w:kern w:val="0"/>
                <w:sz w:val="20"/>
                <w:szCs w:val="20"/>
                <w:highlight w:val="none"/>
                <w:u w:val="none"/>
                <w:lang w:val="en-US" w:eastAsia="zh-CN" w:bidi="ar"/>
              </w:rPr>
              <w:t>1</w:t>
            </w:r>
          </w:p>
        </w:tc>
        <w:tc>
          <w:tcPr>
            <w:tcW w:w="39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Style w:val="20"/>
                <w:rFonts w:hint="default" w:ascii="Times New Roman" w:hAnsi="Times New Roman" w:cs="Times New Roman"/>
                <w:highlight w:val="none"/>
                <w:lang w:val="en-US" w:eastAsia="zh-CN" w:bidi="ar"/>
              </w:rPr>
            </w:pPr>
            <w:r>
              <w:rPr>
                <w:rStyle w:val="20"/>
                <w:rFonts w:hint="eastAsia" w:cs="Times New Roman"/>
                <w:highlight w:val="none"/>
                <w:lang w:val="en-US" w:eastAsia="zh-CN" w:bidi="ar"/>
              </w:rPr>
              <w:t>中共党员；专业不限；有办公室、组织人事工作经历的优先。</w:t>
            </w:r>
          </w:p>
        </w:tc>
        <w:tc>
          <w:tcPr>
            <w:tcW w:w="13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0"/>
                <w:szCs w:val="20"/>
                <w:highlight w:val="none"/>
                <w:u w:val="none"/>
                <w:lang w:val="en-US" w:eastAsia="zh-CN" w:bidi="ar"/>
              </w:rPr>
            </w:pPr>
            <w:r>
              <w:rPr>
                <w:rFonts w:hint="default" w:ascii="Times New Roman" w:hAnsi="Times New Roman" w:eastAsia="仿宋_GB2312" w:cs="Times New Roman"/>
                <w:i w:val="0"/>
                <w:iCs w:val="0"/>
                <w:color w:val="000000"/>
                <w:kern w:val="0"/>
                <w:sz w:val="20"/>
                <w:szCs w:val="20"/>
                <w:highlight w:val="none"/>
                <w:u w:val="none"/>
                <w:lang w:val="en-US" w:eastAsia="zh-CN" w:bidi="ar"/>
              </w:rPr>
              <w:t>综合文字</w:t>
            </w:r>
          </w:p>
          <w:p>
            <w:pPr>
              <w:keepNext w:val="0"/>
              <w:keepLines w:val="0"/>
              <w:widowControl/>
              <w:suppressLineNumbers w:val="0"/>
              <w:jc w:val="center"/>
              <w:textAlignment w:val="center"/>
              <w:rPr>
                <w:rStyle w:val="20"/>
                <w:rFonts w:hint="default" w:ascii="Times New Roman" w:hAnsi="Times New Roman" w:cs="Times New Roman"/>
                <w:highlight w:val="none"/>
                <w:lang w:val="en-US" w:eastAsia="zh-CN" w:bidi="ar"/>
              </w:rPr>
            </w:pPr>
            <w:r>
              <w:rPr>
                <w:rStyle w:val="17"/>
                <w:rFonts w:hint="default" w:ascii="Times New Roman" w:hAnsi="Times New Roman" w:cs="Times New Roman"/>
                <w:highlight w:val="none"/>
                <w:lang w:val="en-US" w:eastAsia="zh-CN" w:bidi="ar"/>
              </w:rPr>
              <w:t>能力测试</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5" w:hRule="atLeast"/>
        </w:trPr>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0"/>
                <w:szCs w:val="20"/>
                <w:highlight w:val="none"/>
                <w:u w:val="none"/>
                <w:lang w:val="en-US" w:eastAsia="zh-CN" w:bidi="ar-SA"/>
              </w:rPr>
            </w:pPr>
            <w:r>
              <w:rPr>
                <w:rFonts w:hint="eastAsia" w:cs="Times New Roman"/>
                <w:i w:val="0"/>
                <w:iCs w:val="0"/>
                <w:color w:val="000000"/>
                <w:kern w:val="0"/>
                <w:sz w:val="20"/>
                <w:szCs w:val="20"/>
                <w:highlight w:val="none"/>
                <w:u w:val="none"/>
                <w:lang w:val="en-US" w:eastAsia="zh-CN" w:bidi="ar"/>
              </w:rPr>
              <w:t>6</w:t>
            </w:r>
          </w:p>
        </w:tc>
        <w:tc>
          <w:tcPr>
            <w:tcW w:w="15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0"/>
                <w:szCs w:val="20"/>
                <w:highlight w:val="none"/>
                <w:u w:val="none"/>
                <w:lang w:val="en-US" w:eastAsia="zh-CN" w:bidi="ar-SA"/>
              </w:rPr>
            </w:pPr>
            <w:r>
              <w:rPr>
                <w:rFonts w:hint="eastAsia" w:eastAsia="仿宋_GB2312" w:cs="Times New Roman"/>
                <w:i w:val="0"/>
                <w:iCs w:val="0"/>
                <w:color w:val="000000"/>
                <w:kern w:val="0"/>
                <w:sz w:val="20"/>
                <w:szCs w:val="20"/>
                <w:highlight w:val="none"/>
                <w:u w:val="none"/>
                <w:lang w:val="en-US" w:eastAsia="zh-CN" w:bidi="ar"/>
              </w:rPr>
              <w:t>市委统战部</w:t>
            </w:r>
          </w:p>
        </w:tc>
        <w:tc>
          <w:tcPr>
            <w:tcW w:w="10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0"/>
                <w:szCs w:val="20"/>
                <w:highlight w:val="none"/>
                <w:u w:val="none"/>
                <w:lang w:val="en-US" w:eastAsia="zh-CN" w:bidi="ar-SA"/>
              </w:rPr>
            </w:pPr>
            <w:r>
              <w:rPr>
                <w:rFonts w:hint="default" w:ascii="Times New Roman" w:hAnsi="Times New Roman" w:eastAsia="仿宋_GB2312" w:cs="Times New Roman"/>
                <w:i w:val="0"/>
                <w:iCs w:val="0"/>
                <w:color w:val="000000"/>
                <w:kern w:val="0"/>
                <w:sz w:val="20"/>
                <w:szCs w:val="20"/>
                <w:highlight w:val="none"/>
                <w:u w:val="none"/>
                <w:lang w:val="en-US" w:eastAsia="zh-CN" w:bidi="ar"/>
              </w:rPr>
              <w:t>四级主任科员及以下</w:t>
            </w:r>
          </w:p>
        </w:tc>
        <w:tc>
          <w:tcPr>
            <w:tcW w:w="7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highlight w:val="none"/>
                <w:u w:val="none"/>
                <w:lang w:val="en-US" w:eastAsia="zh-CN" w:bidi="ar"/>
              </w:rPr>
              <w:t>01</w:t>
            </w: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39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kern w:val="2"/>
                <w:sz w:val="20"/>
                <w:szCs w:val="20"/>
                <w:highlight w:val="none"/>
                <w:u w:val="none"/>
                <w:lang w:val="en-US" w:eastAsia="zh-CN" w:bidi="ar-SA"/>
              </w:rPr>
            </w:pPr>
            <w:r>
              <w:rPr>
                <w:rStyle w:val="17"/>
                <w:rFonts w:hint="eastAsia" w:cs="Times New Roman"/>
                <w:highlight w:val="none"/>
                <w:lang w:val="en-US" w:eastAsia="zh-CN" w:bidi="ar"/>
              </w:rPr>
              <w:t>中共党员；</w:t>
            </w:r>
            <w:r>
              <w:rPr>
                <w:rStyle w:val="17"/>
                <w:rFonts w:hint="default" w:ascii="Times New Roman" w:hAnsi="Times New Roman" w:cs="Times New Roman"/>
                <w:highlight w:val="none"/>
                <w:lang w:val="en-US" w:eastAsia="zh-CN" w:bidi="ar"/>
              </w:rPr>
              <w:t>中文文秘类</w:t>
            </w:r>
          </w:p>
        </w:tc>
        <w:tc>
          <w:tcPr>
            <w:tcW w:w="13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2"/>
                <w:sz w:val="20"/>
                <w:szCs w:val="20"/>
                <w:highlight w:val="none"/>
                <w:u w:val="none"/>
                <w:lang w:val="en-US" w:eastAsia="zh-CN" w:bidi="ar-SA"/>
              </w:rPr>
            </w:pPr>
            <w:r>
              <w:rPr>
                <w:rFonts w:hint="eastAsia" w:eastAsia="仿宋_GB2312" w:cs="Times New Roman"/>
                <w:i w:val="0"/>
                <w:iCs w:val="0"/>
                <w:color w:val="000000"/>
                <w:kern w:val="0"/>
                <w:sz w:val="20"/>
                <w:szCs w:val="20"/>
                <w:highlight w:val="none"/>
                <w:u w:val="none"/>
                <w:lang w:val="en-US" w:eastAsia="zh-CN" w:bidi="ar"/>
              </w:rPr>
              <w:t>否</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i w:val="0"/>
                <w:iCs w:val="0"/>
                <w:color w:val="000000"/>
                <w:kern w:val="2"/>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5" w:hRule="atLeast"/>
        </w:trPr>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0"/>
                <w:szCs w:val="20"/>
                <w:highlight w:val="none"/>
                <w:u w:val="none"/>
                <w:lang w:val="en-US" w:eastAsia="zh-CN" w:bidi="ar-SA"/>
              </w:rPr>
            </w:pPr>
            <w:r>
              <w:rPr>
                <w:rFonts w:hint="eastAsia" w:cs="Times New Roman"/>
                <w:i w:val="0"/>
                <w:iCs w:val="0"/>
                <w:color w:val="000000"/>
                <w:kern w:val="0"/>
                <w:sz w:val="20"/>
                <w:szCs w:val="20"/>
                <w:highlight w:val="none"/>
                <w:u w:val="none"/>
                <w:lang w:val="en-US" w:eastAsia="zh-CN" w:bidi="ar"/>
              </w:rPr>
              <w:t>7</w:t>
            </w:r>
          </w:p>
        </w:tc>
        <w:tc>
          <w:tcPr>
            <w:tcW w:w="15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Style w:val="23"/>
                <w:rFonts w:hint="eastAsia" w:cs="Times New Roman"/>
                <w:highlight w:val="none"/>
                <w:lang w:val="en-US" w:eastAsia="zh-CN" w:bidi="ar"/>
              </w:rPr>
              <w:t>市委编办</w:t>
            </w:r>
          </w:p>
        </w:tc>
        <w:tc>
          <w:tcPr>
            <w:tcW w:w="10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Style w:val="23"/>
                <w:rFonts w:hint="default" w:ascii="Times New Roman" w:hAnsi="Times New Roman" w:cs="Times New Roman"/>
                <w:highlight w:val="none"/>
                <w:lang w:val="en-US" w:eastAsia="zh-CN" w:bidi="ar"/>
              </w:rPr>
              <w:t>一级科员</w:t>
            </w:r>
          </w:p>
        </w:tc>
        <w:tc>
          <w:tcPr>
            <w:tcW w:w="7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highlight w:val="none"/>
                <w:u w:val="none"/>
                <w:lang w:val="en-US" w:eastAsia="zh-CN" w:bidi="ar"/>
              </w:rPr>
              <w:t>01</w:t>
            </w: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39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2"/>
                <w:sz w:val="20"/>
                <w:szCs w:val="20"/>
                <w:highlight w:val="none"/>
                <w:u w:val="none"/>
                <w:lang w:val="en-US" w:eastAsia="zh-CN" w:bidi="ar-SA"/>
              </w:rPr>
            </w:pPr>
            <w:r>
              <w:rPr>
                <w:rStyle w:val="23"/>
                <w:rFonts w:hint="default" w:ascii="Times New Roman" w:hAnsi="Times New Roman" w:cs="Times New Roman"/>
                <w:highlight w:val="none"/>
                <w:lang w:val="en-US" w:eastAsia="zh-CN" w:bidi="ar"/>
              </w:rPr>
              <w:t>专业不限</w:t>
            </w:r>
          </w:p>
        </w:tc>
        <w:tc>
          <w:tcPr>
            <w:tcW w:w="13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Style w:val="23"/>
                <w:rFonts w:hint="default" w:ascii="Times New Roman" w:hAnsi="Times New Roman" w:cs="Times New Roman"/>
                <w:highlight w:val="none"/>
                <w:lang w:val="en-US" w:eastAsia="zh-CN" w:bidi="ar"/>
              </w:rPr>
            </w:pPr>
            <w:r>
              <w:rPr>
                <w:rStyle w:val="23"/>
                <w:rFonts w:hint="default" w:ascii="Times New Roman" w:hAnsi="Times New Roman" w:cs="Times New Roman"/>
                <w:highlight w:val="none"/>
                <w:lang w:val="en-US" w:eastAsia="zh-CN" w:bidi="ar"/>
              </w:rPr>
              <w:t>综合文字</w:t>
            </w:r>
          </w:p>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Style w:val="23"/>
                <w:rFonts w:hint="default" w:ascii="Times New Roman" w:hAnsi="Times New Roman" w:cs="Times New Roman"/>
                <w:highlight w:val="none"/>
                <w:lang w:val="en-US" w:eastAsia="zh-CN" w:bidi="ar"/>
              </w:rPr>
              <w:t>能力测试</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i w:val="0"/>
                <w:iCs w:val="0"/>
                <w:color w:val="000000"/>
                <w:kern w:val="2"/>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5" w:hRule="atLeast"/>
        </w:trPr>
        <w:tc>
          <w:tcPr>
            <w:tcW w:w="6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eastAsia" w:cs="Times New Roman"/>
                <w:i w:val="0"/>
                <w:iCs w:val="0"/>
                <w:color w:val="000000"/>
                <w:kern w:val="0"/>
                <w:sz w:val="20"/>
                <w:szCs w:val="20"/>
                <w:highlight w:val="none"/>
                <w:u w:val="none"/>
                <w:lang w:val="en-US" w:eastAsia="zh-CN" w:bidi="ar"/>
              </w:rPr>
              <w:t>8</w:t>
            </w:r>
          </w:p>
        </w:tc>
        <w:tc>
          <w:tcPr>
            <w:tcW w:w="15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Style w:val="19"/>
                <w:rFonts w:hint="default" w:ascii="Times New Roman" w:hAnsi="Times New Roman" w:cs="Times New Roman"/>
                <w:highlight w:val="none"/>
                <w:lang w:val="en-US" w:eastAsia="zh-CN" w:bidi="ar"/>
              </w:rPr>
              <w:t>市政府办</w:t>
            </w:r>
          </w:p>
        </w:tc>
        <w:tc>
          <w:tcPr>
            <w:tcW w:w="10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Style w:val="20"/>
                <w:rFonts w:hint="default" w:ascii="Times New Roman" w:hAnsi="Times New Roman" w:cs="Times New Roman"/>
                <w:highlight w:val="none"/>
                <w:lang w:val="en-US" w:eastAsia="zh-CN" w:bidi="ar"/>
              </w:rPr>
              <w:t>一级科员</w:t>
            </w:r>
          </w:p>
        </w:tc>
        <w:tc>
          <w:tcPr>
            <w:tcW w:w="7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highlight w:val="none"/>
                <w:u w:val="none"/>
                <w:lang w:val="en-US" w:eastAsia="zh-CN" w:bidi="ar"/>
              </w:rPr>
              <w:t>01</w:t>
            </w: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eastAsia" w:cs="Times New Roman"/>
                <w:i w:val="0"/>
                <w:iCs w:val="0"/>
                <w:color w:val="000000"/>
                <w:kern w:val="0"/>
                <w:sz w:val="20"/>
                <w:szCs w:val="20"/>
                <w:highlight w:val="none"/>
                <w:u w:val="none"/>
                <w:lang w:val="en-US" w:eastAsia="zh-CN" w:bidi="ar"/>
              </w:rPr>
              <w:t>1</w:t>
            </w:r>
          </w:p>
        </w:tc>
        <w:tc>
          <w:tcPr>
            <w:tcW w:w="39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Style w:val="20"/>
                <w:rFonts w:hint="default" w:ascii="Times New Roman" w:hAnsi="Times New Roman" w:cs="Times New Roman"/>
                <w:highlight w:val="none"/>
                <w:lang w:val="en-US" w:eastAsia="zh-CN" w:bidi="ar"/>
              </w:rPr>
              <w:t>专业不限；需值夜班</w:t>
            </w:r>
            <w:r>
              <w:rPr>
                <w:rStyle w:val="20"/>
                <w:rFonts w:hint="eastAsia" w:cs="Times New Roman"/>
                <w:highlight w:val="none"/>
                <w:lang w:val="en-US" w:eastAsia="zh-CN" w:bidi="ar"/>
              </w:rPr>
              <w:t>。</w:t>
            </w:r>
          </w:p>
        </w:tc>
        <w:tc>
          <w:tcPr>
            <w:tcW w:w="13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eastAsia" w:ascii="仿宋_GB2312" w:hAnsi="仿宋_GB2312" w:eastAsia="仿宋_GB2312" w:cs="仿宋_GB2312"/>
                <w:i w:val="0"/>
                <w:iCs w:val="0"/>
                <w:color w:val="000000"/>
                <w:sz w:val="20"/>
                <w:szCs w:val="20"/>
                <w:highlight w:val="none"/>
                <w:u w:val="none"/>
                <w:lang w:eastAsia="zh-CN"/>
              </w:rPr>
              <w:t>否</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i w:val="0"/>
                <w:iCs w:val="0"/>
                <w:color w:val="000000"/>
                <w:kern w:val="2"/>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6" w:hRule="atLeast"/>
        </w:trPr>
        <w:tc>
          <w:tcPr>
            <w:tcW w:w="682" w:type="dxa"/>
            <w:vMerge w:val="restart"/>
            <w:tcBorders>
              <w:top w:val="single" w:color="000000" w:sz="4" w:space="0"/>
              <w:left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eastAsia" w:cs="Times New Roman"/>
                <w:i w:val="0"/>
                <w:iCs w:val="0"/>
                <w:color w:val="000000"/>
                <w:kern w:val="0"/>
                <w:sz w:val="20"/>
                <w:szCs w:val="20"/>
                <w:highlight w:val="none"/>
                <w:u w:val="none"/>
                <w:lang w:val="en-US" w:eastAsia="zh-CN" w:bidi="ar"/>
              </w:rPr>
              <w:t>9</w:t>
            </w:r>
          </w:p>
        </w:tc>
        <w:tc>
          <w:tcPr>
            <w:tcW w:w="1517" w:type="dxa"/>
            <w:vMerge w:val="restart"/>
            <w:tcBorders>
              <w:top w:val="single" w:color="000000" w:sz="4" w:space="0"/>
              <w:left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Style w:val="23"/>
                <w:rFonts w:hint="default" w:ascii="Times New Roman" w:hAnsi="Times New Roman" w:cs="Times New Roman"/>
                <w:highlight w:val="none"/>
                <w:lang w:val="en-US" w:eastAsia="zh-CN" w:bidi="ar"/>
              </w:rPr>
              <w:t>市发改委</w:t>
            </w:r>
          </w:p>
        </w:tc>
        <w:tc>
          <w:tcPr>
            <w:tcW w:w="1022" w:type="dxa"/>
            <w:vMerge w:val="restart"/>
            <w:tcBorders>
              <w:top w:val="single" w:color="000000" w:sz="4" w:space="0"/>
              <w:left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Style w:val="23"/>
                <w:rFonts w:hint="default" w:ascii="Times New Roman" w:hAnsi="Times New Roman" w:cs="Times New Roman"/>
                <w:highlight w:val="none"/>
                <w:lang w:val="en-US" w:eastAsia="zh-CN" w:bidi="ar"/>
              </w:rPr>
              <w:t>一级科员</w:t>
            </w:r>
          </w:p>
        </w:tc>
        <w:tc>
          <w:tcPr>
            <w:tcW w:w="7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01</w:t>
            </w: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39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0"/>
                <w:szCs w:val="20"/>
                <w:highlight w:val="none"/>
                <w:u w:val="none"/>
              </w:rPr>
            </w:pPr>
            <w:r>
              <w:rPr>
                <w:rFonts w:hint="default" w:ascii="Times New Roman" w:hAnsi="Times New Roman" w:eastAsia="仿宋_GB2312" w:cs="Times New Roman"/>
                <w:i w:val="0"/>
                <w:iCs w:val="0"/>
                <w:color w:val="000000"/>
                <w:sz w:val="20"/>
                <w:szCs w:val="20"/>
                <w:highlight w:val="none"/>
                <w:u w:val="none"/>
              </w:rPr>
              <w:t>中共党员；专业不限</w:t>
            </w:r>
            <w:r>
              <w:rPr>
                <w:rFonts w:hint="eastAsia" w:eastAsia="仿宋_GB2312" w:cs="Times New Roman"/>
                <w:i w:val="0"/>
                <w:iCs w:val="0"/>
                <w:color w:val="000000"/>
                <w:sz w:val="20"/>
                <w:szCs w:val="20"/>
                <w:highlight w:val="none"/>
                <w:u w:val="none"/>
                <w:lang w:eastAsia="zh-CN"/>
              </w:rPr>
              <w:t>；</w:t>
            </w:r>
            <w:r>
              <w:rPr>
                <w:rFonts w:hint="default" w:ascii="Times New Roman" w:hAnsi="Times New Roman" w:eastAsia="仿宋_GB2312" w:cs="Times New Roman"/>
                <w:i w:val="0"/>
                <w:iCs w:val="0"/>
                <w:color w:val="000000"/>
                <w:sz w:val="20"/>
                <w:szCs w:val="20"/>
                <w:highlight w:val="none"/>
                <w:u w:val="none"/>
              </w:rPr>
              <w:t>具有较强的综合文字能力。同等条件下，有招商、经济相关工作经历者优先。</w:t>
            </w:r>
          </w:p>
        </w:tc>
        <w:tc>
          <w:tcPr>
            <w:tcW w:w="13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0"/>
                <w:szCs w:val="20"/>
                <w:highlight w:val="none"/>
                <w:u w:val="none"/>
                <w:lang w:val="en-US" w:eastAsia="zh-CN" w:bidi="ar"/>
              </w:rPr>
            </w:pPr>
            <w:r>
              <w:rPr>
                <w:rFonts w:hint="default" w:ascii="Times New Roman" w:hAnsi="Times New Roman" w:eastAsia="仿宋_GB2312" w:cs="Times New Roman"/>
                <w:i w:val="0"/>
                <w:iCs w:val="0"/>
                <w:color w:val="000000"/>
                <w:kern w:val="0"/>
                <w:sz w:val="20"/>
                <w:szCs w:val="20"/>
                <w:highlight w:val="none"/>
                <w:u w:val="none"/>
                <w:lang w:val="en-US" w:eastAsia="zh-CN" w:bidi="ar"/>
              </w:rPr>
              <w:t>经济业务</w:t>
            </w:r>
          </w:p>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20"/>
                <w:szCs w:val="20"/>
                <w:highlight w:val="none"/>
                <w:u w:val="none"/>
              </w:rPr>
            </w:pPr>
            <w:r>
              <w:rPr>
                <w:rStyle w:val="23"/>
                <w:rFonts w:hint="default" w:ascii="Times New Roman" w:hAnsi="Times New Roman" w:cs="Times New Roman"/>
                <w:highlight w:val="none"/>
                <w:lang w:val="en-US" w:eastAsia="zh-CN" w:bidi="ar"/>
              </w:rPr>
              <w:t>知识测试</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1" w:hRule="atLeast"/>
        </w:trPr>
        <w:tc>
          <w:tcPr>
            <w:tcW w:w="682" w:type="dxa"/>
            <w:vMerge w:val="continue"/>
            <w:tcBorders>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p>
        </w:tc>
        <w:tc>
          <w:tcPr>
            <w:tcW w:w="1517" w:type="dxa"/>
            <w:vMerge w:val="continue"/>
            <w:tcBorders>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Style w:val="23"/>
                <w:rFonts w:hint="default" w:ascii="Times New Roman" w:hAnsi="Times New Roman" w:cs="Times New Roman"/>
                <w:highlight w:val="none"/>
                <w:lang w:val="en-US" w:eastAsia="zh-CN" w:bidi="ar"/>
              </w:rPr>
            </w:pPr>
          </w:p>
        </w:tc>
        <w:tc>
          <w:tcPr>
            <w:tcW w:w="1022" w:type="dxa"/>
            <w:vMerge w:val="continue"/>
            <w:tcBorders>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Style w:val="23"/>
                <w:rFonts w:hint="default" w:ascii="Times New Roman" w:hAnsi="Times New Roman" w:cs="Times New Roman"/>
                <w:highlight w:val="none"/>
                <w:lang w:val="en-US" w:eastAsia="zh-CN" w:bidi="ar"/>
              </w:rPr>
            </w:pPr>
          </w:p>
        </w:tc>
        <w:tc>
          <w:tcPr>
            <w:tcW w:w="77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cs="Times New Roman"/>
                <w:i w:val="0"/>
                <w:iCs w:val="0"/>
                <w:color w:val="000000"/>
                <w:kern w:val="0"/>
                <w:sz w:val="20"/>
                <w:szCs w:val="20"/>
                <w:highlight w:val="none"/>
                <w:u w:val="none"/>
                <w:lang w:val="en-US" w:eastAsia="zh-CN" w:bidi="ar"/>
              </w:rPr>
              <w:t>02</w:t>
            </w: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eastAsia" w:cs="Times New Roman"/>
                <w:i w:val="0"/>
                <w:iCs w:val="0"/>
                <w:color w:val="000000"/>
                <w:kern w:val="0"/>
                <w:sz w:val="20"/>
                <w:szCs w:val="20"/>
                <w:highlight w:val="none"/>
                <w:u w:val="none"/>
                <w:lang w:val="en-US" w:eastAsia="zh-CN" w:bidi="ar"/>
              </w:rPr>
              <w:t>1</w:t>
            </w:r>
          </w:p>
        </w:tc>
        <w:tc>
          <w:tcPr>
            <w:tcW w:w="39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Times New Roman" w:hAnsi="Times New Roman" w:eastAsia="仿宋_GB2312" w:cs="Times New Roman"/>
                <w:i w:val="0"/>
                <w:iCs w:val="0"/>
                <w:color w:val="000000"/>
                <w:sz w:val="20"/>
                <w:szCs w:val="20"/>
                <w:highlight w:val="none"/>
                <w:u w:val="none"/>
                <w:lang w:eastAsia="zh-CN"/>
              </w:rPr>
            </w:pPr>
            <w:r>
              <w:rPr>
                <w:rFonts w:hint="default" w:ascii="Times New Roman" w:hAnsi="Times New Roman" w:eastAsia="仿宋_GB2312" w:cs="Times New Roman"/>
                <w:i w:val="0"/>
                <w:iCs w:val="0"/>
                <w:color w:val="000000"/>
                <w:sz w:val="20"/>
                <w:szCs w:val="20"/>
                <w:highlight w:val="none"/>
                <w:u w:val="none"/>
              </w:rPr>
              <w:t>环境保护类、建筑工程类；同等条件下，有经济条线工作、化工整治工作经历者优先</w:t>
            </w:r>
            <w:r>
              <w:rPr>
                <w:rFonts w:hint="eastAsia" w:eastAsia="仿宋_GB2312" w:cs="Times New Roman"/>
                <w:i w:val="0"/>
                <w:iCs w:val="0"/>
                <w:color w:val="000000"/>
                <w:sz w:val="20"/>
                <w:szCs w:val="20"/>
                <w:highlight w:val="none"/>
                <w:u w:val="none"/>
                <w:lang w:eastAsia="zh-CN"/>
              </w:rPr>
              <w:t>。</w:t>
            </w:r>
          </w:p>
        </w:tc>
        <w:tc>
          <w:tcPr>
            <w:tcW w:w="13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20"/>
                <w:szCs w:val="20"/>
                <w:highlight w:val="none"/>
                <w:u w:val="none"/>
                <w:lang w:val="en-US" w:eastAsia="zh-CN" w:bidi="ar"/>
              </w:rPr>
            </w:pPr>
            <w:r>
              <w:rPr>
                <w:rFonts w:hint="default" w:ascii="Times New Roman" w:hAnsi="Times New Roman" w:eastAsia="仿宋_GB2312" w:cs="Times New Roman"/>
                <w:i w:val="0"/>
                <w:iCs w:val="0"/>
                <w:color w:val="000000"/>
                <w:kern w:val="0"/>
                <w:sz w:val="20"/>
                <w:szCs w:val="20"/>
                <w:highlight w:val="none"/>
                <w:u w:val="none"/>
                <w:lang w:val="en-US" w:eastAsia="zh-CN" w:bidi="ar"/>
              </w:rPr>
              <w:t>经济业务</w:t>
            </w:r>
          </w:p>
          <w:p>
            <w:pPr>
              <w:keepNext w:val="0"/>
              <w:keepLines w:val="0"/>
              <w:widowControl/>
              <w:suppressLineNumbers w:val="0"/>
              <w:jc w:val="center"/>
              <w:textAlignment w:val="center"/>
              <w:rPr>
                <w:rStyle w:val="23"/>
                <w:rFonts w:hint="default" w:ascii="Times New Roman" w:hAnsi="Times New Roman" w:cs="Times New Roman"/>
                <w:highlight w:val="none"/>
                <w:lang w:val="en-US" w:eastAsia="zh-CN" w:bidi="ar"/>
              </w:rPr>
            </w:pPr>
            <w:r>
              <w:rPr>
                <w:rStyle w:val="23"/>
                <w:rFonts w:hint="default" w:ascii="Times New Roman" w:hAnsi="Times New Roman" w:cs="Times New Roman"/>
                <w:highlight w:val="none"/>
                <w:lang w:val="en-US" w:eastAsia="zh-CN" w:bidi="ar"/>
              </w:rPr>
              <w:t>知识测试</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9" w:hRule="atLeast"/>
        </w:trPr>
        <w:tc>
          <w:tcPr>
            <w:tcW w:w="682" w:type="dxa"/>
            <w:vMerge w:val="restart"/>
            <w:tcBorders>
              <w:top w:val="single" w:color="000000" w:sz="4" w:space="0"/>
              <w:left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黑体" w:cs="Times New Roman"/>
                <w:i w:val="0"/>
                <w:iCs w:val="0"/>
                <w:color w:val="000000"/>
                <w:kern w:val="2"/>
                <w:sz w:val="24"/>
                <w:szCs w:val="24"/>
                <w:u w:val="none"/>
                <w:lang w:val="en-US" w:eastAsia="zh-CN" w:bidi="ar-SA"/>
              </w:rPr>
            </w:pPr>
            <w:r>
              <w:rPr>
                <w:rFonts w:hint="default" w:ascii="Times New Roman" w:hAnsi="Times New Roman" w:eastAsia="黑体" w:cs="Times New Roman"/>
                <w:i w:val="0"/>
                <w:iCs w:val="0"/>
                <w:color w:val="000000"/>
                <w:kern w:val="0"/>
                <w:sz w:val="24"/>
                <w:szCs w:val="24"/>
                <w:u w:val="none"/>
                <w:lang w:val="en-US" w:eastAsia="zh-CN" w:bidi="ar"/>
              </w:rPr>
              <w:t>序号</w:t>
            </w:r>
          </w:p>
        </w:tc>
        <w:tc>
          <w:tcPr>
            <w:tcW w:w="1517" w:type="dxa"/>
            <w:vMerge w:val="restart"/>
            <w:tcBorders>
              <w:top w:val="single" w:color="000000" w:sz="4" w:space="0"/>
              <w:left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黑体" w:cs="Times New Roman"/>
                <w:i w:val="0"/>
                <w:iCs w:val="0"/>
                <w:color w:val="000000"/>
                <w:kern w:val="0"/>
                <w:sz w:val="24"/>
                <w:szCs w:val="24"/>
                <w:u w:val="none"/>
                <w:lang w:val="en-US" w:eastAsia="zh-CN" w:bidi="ar"/>
              </w:rPr>
            </w:pPr>
            <w:r>
              <w:rPr>
                <w:rFonts w:hint="default" w:ascii="Times New Roman" w:hAnsi="Times New Roman" w:eastAsia="黑体" w:cs="Times New Roman"/>
                <w:i w:val="0"/>
                <w:iCs w:val="0"/>
                <w:color w:val="000000"/>
                <w:kern w:val="0"/>
                <w:sz w:val="24"/>
                <w:szCs w:val="24"/>
                <w:u w:val="none"/>
                <w:lang w:val="en-US" w:eastAsia="zh-CN" w:bidi="ar"/>
              </w:rPr>
              <w:t>转任单位</w:t>
            </w:r>
          </w:p>
        </w:tc>
        <w:tc>
          <w:tcPr>
            <w:tcW w:w="179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黑体" w:cs="Times New Roman"/>
                <w:i w:val="0"/>
                <w:iCs w:val="0"/>
                <w:color w:val="000000"/>
                <w:kern w:val="2"/>
                <w:sz w:val="24"/>
                <w:szCs w:val="24"/>
                <w:u w:val="none"/>
                <w:lang w:val="en-US" w:eastAsia="zh-CN" w:bidi="ar-SA"/>
              </w:rPr>
            </w:pPr>
            <w:r>
              <w:rPr>
                <w:rFonts w:hint="default" w:ascii="Times New Roman" w:hAnsi="Times New Roman" w:eastAsia="黑体" w:cs="Times New Roman"/>
                <w:i w:val="0"/>
                <w:iCs w:val="0"/>
                <w:color w:val="000000"/>
                <w:kern w:val="0"/>
                <w:sz w:val="24"/>
                <w:szCs w:val="24"/>
                <w:u w:val="none"/>
                <w:lang w:val="en-US" w:eastAsia="zh-CN" w:bidi="ar"/>
              </w:rPr>
              <w:t>转任职位</w:t>
            </w:r>
          </w:p>
        </w:tc>
        <w:tc>
          <w:tcPr>
            <w:tcW w:w="807" w:type="dxa"/>
            <w:vMerge w:val="restart"/>
            <w:tcBorders>
              <w:top w:val="single" w:color="000000" w:sz="4" w:space="0"/>
              <w:left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黑体" w:cs="Times New Roman"/>
                <w:i w:val="0"/>
                <w:iCs w:val="0"/>
                <w:color w:val="000000"/>
                <w:kern w:val="0"/>
                <w:sz w:val="24"/>
                <w:szCs w:val="24"/>
                <w:u w:val="none"/>
                <w:lang w:val="en-US" w:eastAsia="zh-CN" w:bidi="ar"/>
              </w:rPr>
            </w:pPr>
            <w:r>
              <w:rPr>
                <w:rFonts w:hint="default" w:ascii="Times New Roman" w:hAnsi="Times New Roman" w:eastAsia="黑体" w:cs="Times New Roman"/>
                <w:i w:val="0"/>
                <w:iCs w:val="0"/>
                <w:color w:val="000000"/>
                <w:kern w:val="0"/>
                <w:sz w:val="24"/>
                <w:szCs w:val="24"/>
                <w:u w:val="none"/>
                <w:lang w:val="en-US" w:eastAsia="zh-CN" w:bidi="ar"/>
              </w:rPr>
              <w:t>转任</w:t>
            </w:r>
          </w:p>
          <w:p>
            <w:pPr>
              <w:keepNext w:val="0"/>
              <w:keepLines w:val="0"/>
              <w:widowControl/>
              <w:suppressLineNumbers w:val="0"/>
              <w:jc w:val="center"/>
              <w:textAlignment w:val="center"/>
              <w:rPr>
                <w:rFonts w:hint="default" w:ascii="Times New Roman" w:hAnsi="Times New Roman" w:eastAsia="黑体" w:cs="Times New Roman"/>
                <w:i w:val="0"/>
                <w:iCs w:val="0"/>
                <w:color w:val="000000"/>
                <w:kern w:val="2"/>
                <w:sz w:val="24"/>
                <w:szCs w:val="24"/>
                <w:u w:val="none"/>
                <w:lang w:val="en-US" w:eastAsia="zh-CN" w:bidi="ar-SA"/>
              </w:rPr>
            </w:pPr>
            <w:r>
              <w:rPr>
                <w:rStyle w:val="16"/>
                <w:rFonts w:hint="default" w:ascii="Times New Roman" w:hAnsi="Times New Roman" w:eastAsia="黑体" w:cs="Times New Roman"/>
                <w:sz w:val="24"/>
                <w:szCs w:val="24"/>
                <w:lang w:val="en-US" w:eastAsia="zh-CN" w:bidi="ar"/>
              </w:rPr>
              <w:t>计划</w:t>
            </w:r>
          </w:p>
        </w:tc>
        <w:tc>
          <w:tcPr>
            <w:tcW w:w="3980" w:type="dxa"/>
            <w:vMerge w:val="restart"/>
            <w:tcBorders>
              <w:top w:val="single" w:color="000000" w:sz="4" w:space="0"/>
              <w:left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黑体" w:cs="Times New Roman"/>
                <w:i w:val="0"/>
                <w:iCs w:val="0"/>
                <w:color w:val="000000"/>
                <w:kern w:val="2"/>
                <w:sz w:val="24"/>
                <w:szCs w:val="24"/>
                <w:u w:val="none"/>
                <w:lang w:val="en-US" w:eastAsia="zh-CN" w:bidi="ar-SA"/>
              </w:rPr>
            </w:pPr>
            <w:r>
              <w:rPr>
                <w:rStyle w:val="16"/>
                <w:rFonts w:hint="default" w:ascii="Times New Roman" w:hAnsi="Times New Roman" w:eastAsia="黑体" w:cs="Times New Roman"/>
                <w:sz w:val="24"/>
                <w:szCs w:val="24"/>
                <w:lang w:val="en-US" w:eastAsia="zh-CN" w:bidi="ar"/>
              </w:rPr>
              <w:t>职位要求</w:t>
            </w:r>
          </w:p>
        </w:tc>
        <w:tc>
          <w:tcPr>
            <w:tcW w:w="1328" w:type="dxa"/>
            <w:vMerge w:val="restart"/>
            <w:tcBorders>
              <w:top w:val="single" w:color="000000" w:sz="4" w:space="0"/>
              <w:left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黑体" w:cs="Times New Roman"/>
                <w:i w:val="0"/>
                <w:iCs w:val="0"/>
                <w:color w:val="000000"/>
                <w:kern w:val="0"/>
                <w:sz w:val="24"/>
                <w:szCs w:val="24"/>
                <w:u w:val="none"/>
                <w:lang w:val="en-US" w:eastAsia="zh-CN" w:bidi="ar"/>
              </w:rPr>
            </w:pPr>
            <w:r>
              <w:rPr>
                <w:rFonts w:hint="default" w:ascii="Times New Roman" w:hAnsi="Times New Roman" w:eastAsia="黑体" w:cs="Times New Roman"/>
                <w:i w:val="0"/>
                <w:iCs w:val="0"/>
                <w:color w:val="000000"/>
                <w:kern w:val="0"/>
                <w:sz w:val="24"/>
                <w:szCs w:val="24"/>
                <w:u w:val="none"/>
                <w:lang w:val="en-US" w:eastAsia="zh-CN" w:bidi="ar"/>
              </w:rPr>
              <w:t>专业能力</w:t>
            </w:r>
          </w:p>
          <w:p>
            <w:pPr>
              <w:keepNext w:val="0"/>
              <w:keepLines w:val="0"/>
              <w:widowControl/>
              <w:suppressLineNumbers w:val="0"/>
              <w:jc w:val="center"/>
              <w:textAlignment w:val="center"/>
              <w:rPr>
                <w:rFonts w:hint="default" w:ascii="Times New Roman" w:hAnsi="Times New Roman" w:eastAsia="黑体" w:cs="Times New Roman"/>
                <w:i w:val="0"/>
                <w:iCs w:val="0"/>
                <w:color w:val="000000"/>
                <w:kern w:val="2"/>
                <w:sz w:val="24"/>
                <w:szCs w:val="24"/>
                <w:u w:val="none"/>
                <w:lang w:val="en-US" w:eastAsia="zh-CN" w:bidi="ar-SA"/>
              </w:rPr>
            </w:pPr>
            <w:r>
              <w:rPr>
                <w:rStyle w:val="16"/>
                <w:rFonts w:hint="default" w:ascii="Times New Roman" w:hAnsi="Times New Roman" w:eastAsia="黑体" w:cs="Times New Roman"/>
                <w:sz w:val="24"/>
                <w:szCs w:val="24"/>
                <w:lang w:val="en-US" w:eastAsia="zh-CN" w:bidi="ar"/>
              </w:rPr>
              <w:t>测试</w:t>
            </w:r>
          </w:p>
        </w:tc>
        <w:tc>
          <w:tcPr>
            <w:tcW w:w="667" w:type="dxa"/>
            <w:vMerge w:val="restart"/>
            <w:tcBorders>
              <w:top w:val="single" w:color="000000" w:sz="4" w:space="0"/>
              <w:left w:val="single" w:color="000000" w:sz="4" w:space="0"/>
              <w:right w:val="single" w:color="000000" w:sz="4" w:space="0"/>
            </w:tcBorders>
            <w:shd w:val="clear" w:color="auto" w:fill="FFFFFF"/>
            <w:vAlign w:val="center"/>
          </w:tcPr>
          <w:p>
            <w:pPr>
              <w:jc w:val="center"/>
              <w:rPr>
                <w:rFonts w:hint="default" w:ascii="Times New Roman" w:hAnsi="Times New Roman" w:eastAsia="黑体" w:cs="Times New Roman"/>
                <w:i w:val="0"/>
                <w:iCs w:val="0"/>
                <w:color w:val="000000"/>
                <w:sz w:val="24"/>
                <w:szCs w:val="24"/>
                <w:u w:val="none"/>
                <w:lang w:eastAsia="zh-CN"/>
              </w:rPr>
            </w:pPr>
            <w:r>
              <w:rPr>
                <w:rFonts w:hint="default" w:ascii="Times New Roman" w:hAnsi="Times New Roman" w:eastAsia="黑体" w:cs="Times New Roman"/>
                <w:i w:val="0"/>
                <w:iCs w:val="0"/>
                <w:color w:val="000000"/>
                <w:sz w:val="24"/>
                <w:szCs w:val="24"/>
                <w:u w:val="none"/>
                <w:lang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9" w:hRule="atLeast"/>
        </w:trPr>
        <w:tc>
          <w:tcPr>
            <w:tcW w:w="682" w:type="dxa"/>
            <w:vMerge w:val="continue"/>
            <w:tcBorders>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p>
        </w:tc>
        <w:tc>
          <w:tcPr>
            <w:tcW w:w="1517" w:type="dxa"/>
            <w:vMerge w:val="continue"/>
            <w:tcBorders>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黑体" w:cs="Times New Roman"/>
                <w:i w:val="0"/>
                <w:iCs w:val="0"/>
                <w:color w:val="000000"/>
                <w:kern w:val="0"/>
                <w:sz w:val="20"/>
                <w:szCs w:val="20"/>
                <w:u w:val="none"/>
                <w:lang w:val="en-US" w:eastAsia="zh-CN" w:bidi="ar"/>
              </w:rPr>
            </w:pPr>
          </w:p>
        </w:tc>
        <w:tc>
          <w:tcPr>
            <w:tcW w:w="10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黑体" w:cs="Times New Roman"/>
                <w:i w:val="0"/>
                <w:iCs w:val="0"/>
                <w:color w:val="000000"/>
                <w:kern w:val="2"/>
                <w:sz w:val="24"/>
                <w:szCs w:val="24"/>
                <w:u w:val="none"/>
                <w:lang w:val="en-US" w:eastAsia="zh-CN" w:bidi="ar-SA"/>
              </w:rPr>
            </w:pPr>
            <w:r>
              <w:rPr>
                <w:rFonts w:hint="default" w:ascii="Times New Roman" w:hAnsi="Times New Roman" w:eastAsia="黑体" w:cs="Times New Roman"/>
                <w:i w:val="0"/>
                <w:iCs w:val="0"/>
                <w:color w:val="000000"/>
                <w:kern w:val="0"/>
                <w:sz w:val="24"/>
                <w:szCs w:val="24"/>
                <w:u w:val="none"/>
                <w:lang w:val="en-US" w:eastAsia="zh-CN" w:bidi="ar"/>
              </w:rPr>
              <w:t>名称</w:t>
            </w:r>
          </w:p>
        </w:tc>
        <w:tc>
          <w:tcPr>
            <w:tcW w:w="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黑体" w:cs="Times New Roman"/>
                <w:i w:val="0"/>
                <w:iCs w:val="0"/>
                <w:color w:val="000000"/>
                <w:kern w:val="2"/>
                <w:sz w:val="24"/>
                <w:szCs w:val="24"/>
                <w:u w:val="none"/>
                <w:lang w:val="en-US" w:eastAsia="zh-CN" w:bidi="ar-SA"/>
              </w:rPr>
            </w:pPr>
            <w:r>
              <w:rPr>
                <w:rFonts w:hint="default" w:ascii="Times New Roman" w:hAnsi="Times New Roman" w:eastAsia="黑体" w:cs="Times New Roman"/>
                <w:i w:val="0"/>
                <w:iCs w:val="0"/>
                <w:color w:val="000000"/>
                <w:kern w:val="0"/>
                <w:sz w:val="24"/>
                <w:szCs w:val="24"/>
                <w:u w:val="none"/>
                <w:lang w:val="en-US" w:eastAsia="zh-CN" w:bidi="ar"/>
              </w:rPr>
              <w:t>代码</w:t>
            </w:r>
          </w:p>
        </w:tc>
        <w:tc>
          <w:tcPr>
            <w:tcW w:w="807" w:type="dxa"/>
            <w:vMerge w:val="continue"/>
            <w:tcBorders>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p>
        </w:tc>
        <w:tc>
          <w:tcPr>
            <w:tcW w:w="3980" w:type="dxa"/>
            <w:vMerge w:val="continue"/>
            <w:tcBorders>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Style w:val="20"/>
                <w:rFonts w:hint="default" w:ascii="Times New Roman" w:hAnsi="Times New Roman" w:cs="Times New Roman"/>
                <w:lang w:val="en-US" w:eastAsia="zh-CN" w:bidi="ar"/>
              </w:rPr>
            </w:pPr>
          </w:p>
        </w:tc>
        <w:tc>
          <w:tcPr>
            <w:tcW w:w="1328" w:type="dxa"/>
            <w:vMerge w:val="continue"/>
            <w:tcBorders>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Style w:val="20"/>
                <w:rFonts w:hint="default" w:ascii="Times New Roman" w:hAnsi="Times New Roman" w:cs="Times New Roman"/>
                <w:lang w:val="en-US" w:eastAsia="zh-CN" w:bidi="ar"/>
              </w:rPr>
            </w:pPr>
          </w:p>
        </w:tc>
        <w:tc>
          <w:tcPr>
            <w:tcW w:w="667" w:type="dxa"/>
            <w:vMerge w:val="continue"/>
            <w:tcBorders>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7" w:hRule="atLeast"/>
        </w:trPr>
        <w:tc>
          <w:tcPr>
            <w:tcW w:w="682" w:type="dxa"/>
            <w:vMerge w:val="restar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r>
              <w:rPr>
                <w:rFonts w:hint="eastAsia" w:cs="Times New Roman"/>
                <w:i w:val="0"/>
                <w:iCs w:val="0"/>
                <w:color w:val="000000"/>
                <w:kern w:val="0"/>
                <w:sz w:val="20"/>
                <w:szCs w:val="20"/>
                <w:highlight w:val="none"/>
                <w:u w:val="none"/>
                <w:lang w:val="en-US" w:eastAsia="zh-CN" w:bidi="ar"/>
              </w:rPr>
              <w:t>0</w:t>
            </w:r>
          </w:p>
        </w:tc>
        <w:tc>
          <w:tcPr>
            <w:tcW w:w="1517"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Style w:val="23"/>
                <w:rFonts w:hint="default" w:ascii="Times New Roman" w:hAnsi="Times New Roman" w:cs="Times New Roman"/>
                <w:highlight w:val="none"/>
                <w:lang w:val="en-US" w:eastAsia="zh-CN" w:bidi="ar"/>
              </w:rPr>
              <w:t>市</w:t>
            </w:r>
            <w:r>
              <w:rPr>
                <w:rStyle w:val="23"/>
                <w:rFonts w:hint="eastAsia" w:cs="Times New Roman"/>
                <w:highlight w:val="none"/>
                <w:lang w:val="en-US" w:eastAsia="zh-CN" w:bidi="ar"/>
              </w:rPr>
              <w:t>应急管理局</w:t>
            </w:r>
          </w:p>
        </w:tc>
        <w:tc>
          <w:tcPr>
            <w:tcW w:w="10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Style w:val="23"/>
                <w:rFonts w:hint="default" w:ascii="Times New Roman" w:hAnsi="Times New Roman" w:cs="Times New Roman"/>
                <w:highlight w:val="none"/>
                <w:lang w:val="en-US" w:eastAsia="zh-CN" w:bidi="ar"/>
              </w:rPr>
              <w:t>一级</w:t>
            </w:r>
            <w:r>
              <w:rPr>
                <w:rStyle w:val="23"/>
                <w:rFonts w:hint="eastAsia" w:cs="Times New Roman"/>
                <w:highlight w:val="none"/>
                <w:lang w:val="en-US" w:eastAsia="zh-CN" w:bidi="ar"/>
              </w:rPr>
              <w:t>行政执法员</w:t>
            </w:r>
          </w:p>
        </w:tc>
        <w:tc>
          <w:tcPr>
            <w:tcW w:w="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01</w:t>
            </w: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39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Style w:val="23"/>
                <w:rFonts w:hint="eastAsia" w:cs="Times New Roman"/>
                <w:highlight w:val="none"/>
                <w:lang w:val="en-US" w:eastAsia="zh-CN" w:bidi="ar"/>
              </w:rPr>
              <w:t>安全生产类</w:t>
            </w:r>
          </w:p>
        </w:tc>
        <w:tc>
          <w:tcPr>
            <w:tcW w:w="13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Style w:val="23"/>
                <w:rFonts w:hint="default" w:ascii="Times New Roman" w:hAnsi="Times New Roman" w:cs="Times New Roman"/>
                <w:highlight w:val="none"/>
                <w:lang w:val="en-US" w:eastAsia="zh-CN" w:bidi="ar"/>
              </w:rPr>
              <w:t>安全生产专业知识测试（侧重工贸）</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7" w:hRule="atLeast"/>
        </w:trPr>
        <w:tc>
          <w:tcPr>
            <w:tcW w:w="682" w:type="dxa"/>
            <w:vMerge w:val="continue"/>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rPr>
                <w:rFonts w:hint="default" w:ascii="Times New Roman" w:hAnsi="Times New Roman" w:eastAsia="宋体" w:cs="Times New Roman"/>
                <w:i w:val="0"/>
                <w:iCs w:val="0"/>
                <w:color w:val="000000"/>
                <w:sz w:val="20"/>
                <w:szCs w:val="20"/>
                <w:u w:val="none"/>
              </w:rPr>
            </w:pPr>
          </w:p>
        </w:tc>
        <w:tc>
          <w:tcPr>
            <w:tcW w:w="1517"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i w:val="0"/>
                <w:iCs w:val="0"/>
                <w:color w:val="000000"/>
                <w:sz w:val="20"/>
                <w:szCs w:val="20"/>
                <w:u w:val="none"/>
              </w:rPr>
            </w:pPr>
          </w:p>
        </w:tc>
        <w:tc>
          <w:tcPr>
            <w:tcW w:w="10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3"/>
                <w:rFonts w:hint="default" w:ascii="Times New Roman" w:hAnsi="Times New Roman" w:cs="Times New Roman"/>
                <w:highlight w:val="none"/>
                <w:lang w:val="en-US" w:eastAsia="zh-CN" w:bidi="ar"/>
              </w:rPr>
              <w:t>一级</w:t>
            </w:r>
            <w:r>
              <w:rPr>
                <w:rStyle w:val="23"/>
                <w:rFonts w:hint="eastAsia" w:cs="Times New Roman"/>
                <w:highlight w:val="none"/>
                <w:lang w:val="en-US" w:eastAsia="zh-CN" w:bidi="ar"/>
              </w:rPr>
              <w:t>行政执法员</w:t>
            </w:r>
          </w:p>
        </w:tc>
        <w:tc>
          <w:tcPr>
            <w:tcW w:w="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02</w:t>
            </w: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39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3"/>
                <w:rFonts w:hint="default" w:ascii="Times New Roman" w:hAnsi="Times New Roman" w:cs="Times New Roman"/>
                <w:lang w:val="en-US" w:eastAsia="zh-CN" w:bidi="ar"/>
              </w:rPr>
              <w:t>化学工程类</w:t>
            </w:r>
          </w:p>
        </w:tc>
        <w:tc>
          <w:tcPr>
            <w:tcW w:w="13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23"/>
                <w:rFonts w:hint="default" w:ascii="Times New Roman" w:hAnsi="Times New Roman" w:cs="Times New Roman"/>
                <w:lang w:val="en-US" w:eastAsia="zh-CN" w:bidi="ar"/>
              </w:rPr>
              <w:t>安全生产专业知识测试（侧重化工）</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7" w:hRule="atLeast"/>
        </w:trPr>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eastAsia" w:cs="Times New Roman"/>
                <w:i w:val="0"/>
                <w:iCs w:val="0"/>
                <w:color w:val="000000"/>
                <w:kern w:val="0"/>
                <w:sz w:val="20"/>
                <w:szCs w:val="20"/>
                <w:highlight w:val="none"/>
                <w:u w:val="none"/>
                <w:lang w:val="en-US" w:eastAsia="zh-CN" w:bidi="ar"/>
              </w:rPr>
              <w:t>11</w:t>
            </w:r>
          </w:p>
        </w:tc>
        <w:tc>
          <w:tcPr>
            <w:tcW w:w="15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Style w:val="23"/>
                <w:rFonts w:hint="eastAsia" w:cs="Times New Roman"/>
                <w:highlight w:val="none"/>
                <w:lang w:val="en-US" w:eastAsia="zh-CN" w:bidi="ar"/>
              </w:rPr>
              <w:t>市行政审批局</w:t>
            </w:r>
          </w:p>
        </w:tc>
        <w:tc>
          <w:tcPr>
            <w:tcW w:w="10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Style w:val="23"/>
                <w:rFonts w:hint="default" w:ascii="Times New Roman" w:hAnsi="Times New Roman" w:cs="Times New Roman"/>
                <w:highlight w:val="none"/>
                <w:lang w:val="en-US" w:eastAsia="zh-CN" w:bidi="ar"/>
              </w:rPr>
              <w:t>一级科员</w:t>
            </w:r>
          </w:p>
        </w:tc>
        <w:tc>
          <w:tcPr>
            <w:tcW w:w="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highlight w:val="none"/>
                <w:u w:val="none"/>
                <w:lang w:val="en-US" w:eastAsia="zh-CN" w:bidi="ar"/>
              </w:rPr>
              <w:t>01</w:t>
            </w: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39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Style w:val="23"/>
                <w:rFonts w:hint="default" w:ascii="Times New Roman" w:hAnsi="Times New Roman" w:cs="Times New Roman"/>
                <w:highlight w:val="none"/>
                <w:lang w:val="en-US" w:eastAsia="zh-CN" w:bidi="ar"/>
              </w:rPr>
              <w:t>专业</w:t>
            </w:r>
            <w:r>
              <w:rPr>
                <w:rStyle w:val="23"/>
                <w:rFonts w:hint="eastAsia" w:cs="Times New Roman"/>
                <w:highlight w:val="none"/>
                <w:lang w:val="en-US" w:eastAsia="zh-CN" w:bidi="ar"/>
              </w:rPr>
              <w:t>不限</w:t>
            </w:r>
          </w:p>
        </w:tc>
        <w:tc>
          <w:tcPr>
            <w:tcW w:w="13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0"/>
                <w:szCs w:val="20"/>
                <w:highlight w:val="none"/>
                <w:u w:val="none"/>
                <w:lang w:val="en-US" w:eastAsia="zh-CN" w:bidi="ar-SA"/>
              </w:rPr>
            </w:pPr>
            <w:r>
              <w:rPr>
                <w:rStyle w:val="23"/>
                <w:rFonts w:hint="default" w:ascii="Times New Roman" w:hAnsi="Times New Roman" w:cs="Times New Roman"/>
                <w:highlight w:val="none"/>
                <w:lang w:val="en-US" w:eastAsia="zh-CN" w:bidi="ar"/>
              </w:rPr>
              <w:t>否</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default" w:ascii="Times New Roman" w:hAnsi="Times New Roman" w:eastAsia="宋体" w:cs="Times New Roman"/>
                <w:i w:val="0"/>
                <w:iCs w:val="0"/>
                <w:color w:val="000000"/>
                <w:kern w:val="2"/>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7" w:hRule="atLeast"/>
        </w:trPr>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r>
              <w:rPr>
                <w:rFonts w:hint="eastAsia" w:cs="Times New Roman"/>
                <w:i w:val="0"/>
                <w:iCs w:val="0"/>
                <w:color w:val="000000"/>
                <w:kern w:val="0"/>
                <w:sz w:val="20"/>
                <w:szCs w:val="20"/>
                <w:highlight w:val="none"/>
                <w:u w:val="none"/>
                <w:lang w:val="en-US" w:eastAsia="zh-CN" w:bidi="ar"/>
              </w:rPr>
              <w:t>2</w:t>
            </w:r>
          </w:p>
        </w:tc>
        <w:tc>
          <w:tcPr>
            <w:tcW w:w="15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Style w:val="19"/>
                <w:rFonts w:hint="default" w:ascii="Times New Roman" w:hAnsi="Times New Roman" w:cs="Times New Roman"/>
                <w:highlight w:val="none"/>
                <w:lang w:val="en-US" w:eastAsia="zh-CN" w:bidi="ar"/>
              </w:rPr>
              <w:t>市老干部活动中心</w:t>
            </w:r>
          </w:p>
        </w:tc>
        <w:tc>
          <w:tcPr>
            <w:tcW w:w="10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Style w:val="23"/>
                <w:rFonts w:hint="default" w:ascii="Times New Roman" w:hAnsi="Times New Roman" w:cs="Times New Roman"/>
                <w:highlight w:val="none"/>
                <w:lang w:val="en-US" w:eastAsia="zh-CN" w:bidi="ar"/>
              </w:rPr>
              <w:t>一级科员</w:t>
            </w:r>
          </w:p>
        </w:tc>
        <w:tc>
          <w:tcPr>
            <w:tcW w:w="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01</w:t>
            </w: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39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Style w:val="20"/>
                <w:rFonts w:hint="default" w:ascii="Times New Roman" w:hAnsi="Times New Roman" w:cs="Times New Roman"/>
                <w:highlight w:val="none"/>
                <w:lang w:val="en-US" w:eastAsia="zh-CN" w:bidi="ar"/>
              </w:rPr>
              <w:t>财务财会类</w:t>
            </w:r>
          </w:p>
        </w:tc>
        <w:tc>
          <w:tcPr>
            <w:tcW w:w="13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Style w:val="20"/>
                <w:rFonts w:hint="default" w:ascii="Times New Roman" w:hAnsi="Times New Roman" w:cs="Times New Roman"/>
                <w:highlight w:val="none"/>
                <w:lang w:val="en-US" w:eastAsia="zh-CN" w:bidi="ar"/>
              </w:rPr>
              <w:t>否</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Style w:val="20"/>
                <w:rFonts w:hint="default" w:ascii="Times New Roman" w:hAnsi="Times New Roman" w:cs="Times New Roman"/>
                <w:highlight w:val="none"/>
                <w:lang w:val="en-US" w:eastAsia="zh-CN" w:bidi="ar"/>
              </w:rPr>
            </w:pPr>
            <w:r>
              <w:rPr>
                <w:rStyle w:val="20"/>
                <w:rFonts w:hint="default" w:ascii="Times New Roman" w:hAnsi="Times New Roman" w:cs="Times New Roman"/>
                <w:highlight w:val="none"/>
                <w:lang w:val="en-US" w:eastAsia="zh-CN" w:bidi="ar"/>
              </w:rPr>
              <w:t>参公管理</w:t>
            </w:r>
          </w:p>
          <w:p>
            <w:pPr>
              <w:jc w:val="center"/>
              <w:rPr>
                <w:rFonts w:hint="default" w:ascii="Times New Roman" w:hAnsi="Times New Roman" w:eastAsia="宋体" w:cs="Times New Roman"/>
                <w:i w:val="0"/>
                <w:iCs w:val="0"/>
                <w:color w:val="000000"/>
                <w:sz w:val="20"/>
                <w:szCs w:val="20"/>
                <w:highlight w:val="none"/>
                <w:u w:val="none"/>
              </w:rPr>
            </w:pPr>
            <w:r>
              <w:rPr>
                <w:rStyle w:val="20"/>
                <w:rFonts w:hint="default" w:ascii="Times New Roman" w:hAnsi="Times New Roman" w:cs="Times New Roman"/>
                <w:highlight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7" w:hRule="atLeast"/>
        </w:trPr>
        <w:tc>
          <w:tcPr>
            <w:tcW w:w="682"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r>
              <w:rPr>
                <w:rFonts w:hint="eastAsia" w:cs="Times New Roman"/>
                <w:i w:val="0"/>
                <w:iCs w:val="0"/>
                <w:color w:val="000000"/>
                <w:kern w:val="0"/>
                <w:sz w:val="20"/>
                <w:szCs w:val="20"/>
                <w:highlight w:val="none"/>
                <w:u w:val="none"/>
                <w:lang w:val="en-US" w:eastAsia="zh-CN" w:bidi="ar"/>
              </w:rPr>
              <w:t>3</w:t>
            </w:r>
          </w:p>
        </w:tc>
        <w:tc>
          <w:tcPr>
            <w:tcW w:w="151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Style w:val="19"/>
                <w:rFonts w:hint="default" w:ascii="Times New Roman" w:hAnsi="Times New Roman" w:cs="Times New Roman"/>
                <w:highlight w:val="none"/>
                <w:lang w:val="en-US" w:eastAsia="zh-CN" w:bidi="ar"/>
              </w:rPr>
            </w:pPr>
            <w:r>
              <w:rPr>
                <w:rStyle w:val="19"/>
                <w:rFonts w:hint="default" w:ascii="Times New Roman" w:hAnsi="Times New Roman" w:cs="Times New Roman"/>
                <w:highlight w:val="none"/>
                <w:lang w:val="en-US" w:eastAsia="zh-CN" w:bidi="ar"/>
              </w:rPr>
              <w:t>市城市社会</w:t>
            </w:r>
          </w:p>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Style w:val="19"/>
                <w:rFonts w:hint="default" w:ascii="Times New Roman" w:hAnsi="Times New Roman" w:cs="Times New Roman"/>
                <w:highlight w:val="none"/>
                <w:lang w:val="en-US" w:eastAsia="zh-CN" w:bidi="ar"/>
              </w:rPr>
              <w:t>经济调查队</w:t>
            </w:r>
          </w:p>
        </w:tc>
        <w:tc>
          <w:tcPr>
            <w:tcW w:w="10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Style w:val="20"/>
                <w:rFonts w:hint="default" w:ascii="Times New Roman" w:hAnsi="Times New Roman" w:cs="Times New Roman"/>
                <w:highlight w:val="none"/>
                <w:lang w:val="en-US" w:eastAsia="zh-CN" w:bidi="ar"/>
              </w:rPr>
              <w:t>一级</w:t>
            </w:r>
            <w:r>
              <w:rPr>
                <w:rStyle w:val="20"/>
                <w:rFonts w:hint="eastAsia" w:cs="Times New Roman"/>
                <w:highlight w:val="none"/>
                <w:lang w:val="en-US" w:eastAsia="zh-CN" w:bidi="ar"/>
              </w:rPr>
              <w:t>科员</w:t>
            </w:r>
          </w:p>
        </w:tc>
        <w:tc>
          <w:tcPr>
            <w:tcW w:w="77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01</w:t>
            </w:r>
          </w:p>
        </w:tc>
        <w:tc>
          <w:tcPr>
            <w:tcW w:w="80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39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Style w:val="20"/>
                <w:rFonts w:hint="default" w:ascii="Times New Roman" w:hAnsi="Times New Roman" w:cs="Times New Roman"/>
                <w:highlight w:val="none"/>
                <w:lang w:val="en-US" w:eastAsia="zh-CN" w:bidi="ar"/>
              </w:rPr>
              <w:t>专业不限</w:t>
            </w:r>
          </w:p>
        </w:tc>
        <w:tc>
          <w:tcPr>
            <w:tcW w:w="13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Style w:val="20"/>
                <w:rFonts w:hint="default" w:ascii="Times New Roman" w:hAnsi="Times New Roman" w:cs="Times New Roman"/>
                <w:highlight w:val="none"/>
                <w:lang w:val="en-US" w:eastAsia="zh-CN" w:bidi="ar"/>
              </w:rPr>
              <w:t>否</w:t>
            </w:r>
          </w:p>
        </w:tc>
        <w:tc>
          <w:tcPr>
            <w:tcW w:w="6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Style w:val="20"/>
                <w:rFonts w:hint="default" w:ascii="Times New Roman" w:hAnsi="Times New Roman" w:cs="Times New Roman"/>
                <w:highlight w:val="none"/>
                <w:lang w:val="en-US" w:eastAsia="zh-CN" w:bidi="ar"/>
              </w:rPr>
            </w:pPr>
            <w:r>
              <w:rPr>
                <w:rStyle w:val="20"/>
                <w:rFonts w:hint="default" w:ascii="Times New Roman" w:hAnsi="Times New Roman" w:cs="Times New Roman"/>
                <w:highlight w:val="none"/>
                <w:lang w:val="en-US" w:eastAsia="zh-CN" w:bidi="ar"/>
              </w:rPr>
              <w:t>参公管理</w:t>
            </w:r>
          </w:p>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Style w:val="20"/>
                <w:rFonts w:hint="default" w:ascii="Times New Roman" w:hAnsi="Times New Roman" w:cs="Times New Roman"/>
                <w:highlight w:val="none"/>
                <w:lang w:val="en-US" w:eastAsia="zh-CN" w:bidi="ar"/>
              </w:rPr>
              <w:t>单位</w:t>
            </w:r>
          </w:p>
        </w:tc>
      </w:tr>
    </w:tbl>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0" w:lineRule="exact"/>
        <w:ind w:right="0"/>
        <w:jc w:val="both"/>
        <w:textAlignment w:val="top"/>
        <w:rPr>
          <w:rFonts w:hint="default" w:ascii="Times New Roman" w:hAnsi="Times New Roman" w:eastAsia="仿宋_GB2312" w:cs="Times New Roman"/>
          <w:color w:val="000000"/>
          <w:kern w:val="0"/>
          <w:sz w:val="32"/>
          <w:szCs w:val="32"/>
          <w:lang w:val="en-US" w:eastAsia="zh-CN" w:bidi="ar-SA"/>
        </w:rPr>
      </w:pPr>
      <w:bookmarkStart w:id="0" w:name="_GoBack"/>
      <w:bookmarkEnd w:id="0"/>
    </w:p>
    <w:sectPr>
      <w:footerReference r:id="rId3" w:type="default"/>
      <w:pgSz w:w="11906" w:h="16838"/>
      <w:pgMar w:top="1814" w:right="1457" w:bottom="1814" w:left="1531"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CB06FAF-F654-426D-BCF7-3BB81C59EC4C}"/>
  </w:font>
  <w:font w:name="Arial">
    <w:panose1 w:val="020B0604020202020204"/>
    <w:charset w:val="01"/>
    <w:family w:val="swiss"/>
    <w:pitch w:val="default"/>
    <w:sig w:usb0="E0002AFF" w:usb1="C0007843" w:usb2="00000009" w:usb3="00000000" w:csb0="400001FF" w:csb1="FFFF0000"/>
    <w:embedRegular r:id="rId2" w:fontKey="{684E4F76-4A5A-434D-9661-EA3B62BF0AE7}"/>
  </w:font>
  <w:font w:name="黑体">
    <w:panose1 w:val="02010609060101010101"/>
    <w:charset w:val="86"/>
    <w:family w:val="auto"/>
    <w:pitch w:val="default"/>
    <w:sig w:usb0="800002BF" w:usb1="38CF7CFA" w:usb2="00000016" w:usb3="00000000" w:csb0="00040001" w:csb1="00000000"/>
    <w:embedRegular r:id="rId3" w:fontKey="{39335B2E-B5EA-4C89-8EF8-E309E9678F7F}"/>
  </w:font>
  <w:font w:name="Courier New">
    <w:panose1 w:val="02070309020205020404"/>
    <w:charset w:val="01"/>
    <w:family w:val="modern"/>
    <w:pitch w:val="default"/>
    <w:sig w:usb0="E0002AFF" w:usb1="C0007843" w:usb2="00000009" w:usb3="00000000" w:csb0="400001FF" w:csb1="FFFF0000"/>
    <w:embedRegular r:id="rId4" w:fontKey="{FF7FD273-0FED-4A72-B126-4119F30E55CC}"/>
  </w:font>
  <w:font w:name="Symbol">
    <w:panose1 w:val="05050102010706020507"/>
    <w:charset w:val="02"/>
    <w:family w:val="roman"/>
    <w:pitch w:val="default"/>
    <w:sig w:usb0="00000000" w:usb1="00000000" w:usb2="00000000" w:usb3="00000000" w:csb0="80000000" w:csb1="00000000"/>
    <w:embedRegular r:id="rId5" w:fontKey="{D66D8247-4EEC-488F-93AC-239BAE152B10}"/>
  </w:font>
  <w:font w:name="Calibri">
    <w:panose1 w:val="020F0502020204030204"/>
    <w:charset w:val="00"/>
    <w:family w:val="swiss"/>
    <w:pitch w:val="default"/>
    <w:sig w:usb0="E00002FF" w:usb1="4000ACFF" w:usb2="00000001" w:usb3="00000000" w:csb0="2000019F" w:csb1="00000000"/>
    <w:embedRegular r:id="rId6" w:fontKey="{5C81B7E3-AFD9-47CD-B688-6369F5D616A4}"/>
  </w:font>
  <w:font w:name="方正小标宋简体">
    <w:panose1 w:val="03000509000000000000"/>
    <w:charset w:val="86"/>
    <w:family w:val="auto"/>
    <w:pitch w:val="default"/>
    <w:sig w:usb0="00000001" w:usb1="080E0000" w:usb2="00000000" w:usb3="00000000" w:csb0="00040000" w:csb1="00000000"/>
    <w:embedRegular r:id="rId7" w:fontKey="{EFB38A03-8586-412D-821C-42E32123EB55}"/>
  </w:font>
  <w:font w:name="仿宋_GB2312">
    <w:panose1 w:val="02010609030101010101"/>
    <w:charset w:val="86"/>
    <w:family w:val="modern"/>
    <w:pitch w:val="default"/>
    <w:sig w:usb0="00000001" w:usb1="080E0000" w:usb2="00000000" w:usb3="00000000" w:csb0="00040000" w:csb1="00000000"/>
    <w:embedRegular r:id="rId8" w:fontKey="{387CBE0B-F804-4C64-A8CC-2477EC243199}"/>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3</w:t>
    </w:r>
    <w:r>
      <w:rPr>
        <w:sz w:val="21"/>
        <w:szCs w:val="21"/>
      </w:rP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VmMzQwMWVlZWFmNzYxNDA1NjZmMmUwYjJmYWRjYzkifQ=="/>
  </w:docVars>
  <w:rsids>
    <w:rsidRoot w:val="00E71EAD"/>
    <w:rsid w:val="000108E0"/>
    <w:rsid w:val="00023754"/>
    <w:rsid w:val="00043BCD"/>
    <w:rsid w:val="00064218"/>
    <w:rsid w:val="000666D3"/>
    <w:rsid w:val="0013180C"/>
    <w:rsid w:val="001936F2"/>
    <w:rsid w:val="001A396E"/>
    <w:rsid w:val="001C5DBA"/>
    <w:rsid w:val="001C7212"/>
    <w:rsid w:val="00277639"/>
    <w:rsid w:val="002C26C6"/>
    <w:rsid w:val="002F29FD"/>
    <w:rsid w:val="003254F3"/>
    <w:rsid w:val="00350847"/>
    <w:rsid w:val="003665C5"/>
    <w:rsid w:val="00390871"/>
    <w:rsid w:val="003A6D0A"/>
    <w:rsid w:val="003D2F0B"/>
    <w:rsid w:val="004211DB"/>
    <w:rsid w:val="00477BA2"/>
    <w:rsid w:val="004C36A6"/>
    <w:rsid w:val="004C5E8E"/>
    <w:rsid w:val="00574E0E"/>
    <w:rsid w:val="005931CB"/>
    <w:rsid w:val="005B3209"/>
    <w:rsid w:val="005C2275"/>
    <w:rsid w:val="005F5D48"/>
    <w:rsid w:val="00602888"/>
    <w:rsid w:val="006140A5"/>
    <w:rsid w:val="006A49EA"/>
    <w:rsid w:val="006B7980"/>
    <w:rsid w:val="006F127C"/>
    <w:rsid w:val="00721919"/>
    <w:rsid w:val="00732E60"/>
    <w:rsid w:val="007516B7"/>
    <w:rsid w:val="0076692E"/>
    <w:rsid w:val="007E2C7D"/>
    <w:rsid w:val="007E6DCC"/>
    <w:rsid w:val="00836AD6"/>
    <w:rsid w:val="00852354"/>
    <w:rsid w:val="00867D6C"/>
    <w:rsid w:val="00876A84"/>
    <w:rsid w:val="00881B7F"/>
    <w:rsid w:val="00886150"/>
    <w:rsid w:val="008878B0"/>
    <w:rsid w:val="008A5C93"/>
    <w:rsid w:val="008E11F2"/>
    <w:rsid w:val="00946EDE"/>
    <w:rsid w:val="00973E30"/>
    <w:rsid w:val="00985EAD"/>
    <w:rsid w:val="009A638E"/>
    <w:rsid w:val="009C4952"/>
    <w:rsid w:val="00A262AE"/>
    <w:rsid w:val="00A45E33"/>
    <w:rsid w:val="00AB236F"/>
    <w:rsid w:val="00AD1EC5"/>
    <w:rsid w:val="00AD55F6"/>
    <w:rsid w:val="00B502FD"/>
    <w:rsid w:val="00B521F0"/>
    <w:rsid w:val="00B74B18"/>
    <w:rsid w:val="00B86AC7"/>
    <w:rsid w:val="00B97516"/>
    <w:rsid w:val="00BD3D23"/>
    <w:rsid w:val="00C04660"/>
    <w:rsid w:val="00C26AD9"/>
    <w:rsid w:val="00C42C16"/>
    <w:rsid w:val="00C60F40"/>
    <w:rsid w:val="00CC579A"/>
    <w:rsid w:val="00CC60F6"/>
    <w:rsid w:val="00CD29A1"/>
    <w:rsid w:val="00CD7C6A"/>
    <w:rsid w:val="00CF41D3"/>
    <w:rsid w:val="00CF4DD0"/>
    <w:rsid w:val="00D65007"/>
    <w:rsid w:val="00D659A2"/>
    <w:rsid w:val="00D714F3"/>
    <w:rsid w:val="00D91846"/>
    <w:rsid w:val="00D91B52"/>
    <w:rsid w:val="00DC702D"/>
    <w:rsid w:val="00E03952"/>
    <w:rsid w:val="00E128B9"/>
    <w:rsid w:val="00E253FE"/>
    <w:rsid w:val="00E30847"/>
    <w:rsid w:val="00E56D56"/>
    <w:rsid w:val="00E62BB9"/>
    <w:rsid w:val="00E71EAD"/>
    <w:rsid w:val="00E9288C"/>
    <w:rsid w:val="00EA10C1"/>
    <w:rsid w:val="00EF5E65"/>
    <w:rsid w:val="00EF782E"/>
    <w:rsid w:val="00F63E3D"/>
    <w:rsid w:val="00F74273"/>
    <w:rsid w:val="00F80864"/>
    <w:rsid w:val="00F84E42"/>
    <w:rsid w:val="00F9580F"/>
    <w:rsid w:val="00FB2E3D"/>
    <w:rsid w:val="00FE2490"/>
    <w:rsid w:val="021C29C7"/>
    <w:rsid w:val="02A5338F"/>
    <w:rsid w:val="03153231"/>
    <w:rsid w:val="03190F28"/>
    <w:rsid w:val="03276A31"/>
    <w:rsid w:val="036401E2"/>
    <w:rsid w:val="04347FED"/>
    <w:rsid w:val="04A7728D"/>
    <w:rsid w:val="04C115FD"/>
    <w:rsid w:val="04C528CE"/>
    <w:rsid w:val="04E16BFB"/>
    <w:rsid w:val="05186FB7"/>
    <w:rsid w:val="053E21DB"/>
    <w:rsid w:val="05714FB3"/>
    <w:rsid w:val="05C207DB"/>
    <w:rsid w:val="066136DC"/>
    <w:rsid w:val="070E6A0C"/>
    <w:rsid w:val="075E1309"/>
    <w:rsid w:val="07E05F64"/>
    <w:rsid w:val="09715F19"/>
    <w:rsid w:val="09A752AF"/>
    <w:rsid w:val="0AFF52A3"/>
    <w:rsid w:val="0B327A84"/>
    <w:rsid w:val="0B8B28A0"/>
    <w:rsid w:val="0C0579A7"/>
    <w:rsid w:val="0C5559B8"/>
    <w:rsid w:val="0CBB6FED"/>
    <w:rsid w:val="0CC915F0"/>
    <w:rsid w:val="0D715572"/>
    <w:rsid w:val="0D9F4B3A"/>
    <w:rsid w:val="0EA14D8C"/>
    <w:rsid w:val="0F0B1E6B"/>
    <w:rsid w:val="0F882E89"/>
    <w:rsid w:val="11C43BAA"/>
    <w:rsid w:val="120E2C65"/>
    <w:rsid w:val="121C6A11"/>
    <w:rsid w:val="126357F5"/>
    <w:rsid w:val="154C4ED3"/>
    <w:rsid w:val="15645062"/>
    <w:rsid w:val="15F5110D"/>
    <w:rsid w:val="16F7527F"/>
    <w:rsid w:val="172B1FF4"/>
    <w:rsid w:val="17794398"/>
    <w:rsid w:val="17900229"/>
    <w:rsid w:val="188A5852"/>
    <w:rsid w:val="18C93306"/>
    <w:rsid w:val="19241FF6"/>
    <w:rsid w:val="1A396F43"/>
    <w:rsid w:val="1AE55059"/>
    <w:rsid w:val="1B0422F2"/>
    <w:rsid w:val="1B3373C4"/>
    <w:rsid w:val="1B4E62DB"/>
    <w:rsid w:val="1B5D4BB6"/>
    <w:rsid w:val="1BB43D1D"/>
    <w:rsid w:val="1BCD5A1D"/>
    <w:rsid w:val="1C5C577E"/>
    <w:rsid w:val="1C6E3918"/>
    <w:rsid w:val="1C8308FD"/>
    <w:rsid w:val="1CDE2FE6"/>
    <w:rsid w:val="1E265F86"/>
    <w:rsid w:val="1E390761"/>
    <w:rsid w:val="1E963DCB"/>
    <w:rsid w:val="20283301"/>
    <w:rsid w:val="216058A9"/>
    <w:rsid w:val="218E3929"/>
    <w:rsid w:val="21E41A6C"/>
    <w:rsid w:val="21E61902"/>
    <w:rsid w:val="223F6332"/>
    <w:rsid w:val="22895F92"/>
    <w:rsid w:val="238772CB"/>
    <w:rsid w:val="23CA797B"/>
    <w:rsid w:val="246D02CF"/>
    <w:rsid w:val="24913DF9"/>
    <w:rsid w:val="24B81B47"/>
    <w:rsid w:val="254B3B71"/>
    <w:rsid w:val="25524602"/>
    <w:rsid w:val="25A604F5"/>
    <w:rsid w:val="26644C92"/>
    <w:rsid w:val="29247BBC"/>
    <w:rsid w:val="2A150038"/>
    <w:rsid w:val="2A2850B2"/>
    <w:rsid w:val="2A294ACD"/>
    <w:rsid w:val="2A8906D4"/>
    <w:rsid w:val="2B1549BB"/>
    <w:rsid w:val="2B173CF1"/>
    <w:rsid w:val="2BD71F0D"/>
    <w:rsid w:val="2C293C91"/>
    <w:rsid w:val="2C4D184B"/>
    <w:rsid w:val="2C7A4DE4"/>
    <w:rsid w:val="2CC15062"/>
    <w:rsid w:val="2CC416B8"/>
    <w:rsid w:val="2D203990"/>
    <w:rsid w:val="2DD821F6"/>
    <w:rsid w:val="2F6B07C2"/>
    <w:rsid w:val="30244C2D"/>
    <w:rsid w:val="309828E9"/>
    <w:rsid w:val="318425E9"/>
    <w:rsid w:val="32987ECF"/>
    <w:rsid w:val="32A246A0"/>
    <w:rsid w:val="33CF0DA8"/>
    <w:rsid w:val="34026E88"/>
    <w:rsid w:val="343525FA"/>
    <w:rsid w:val="352F1251"/>
    <w:rsid w:val="35BA7165"/>
    <w:rsid w:val="35D342C1"/>
    <w:rsid w:val="36620CA6"/>
    <w:rsid w:val="366E4760"/>
    <w:rsid w:val="36F82D22"/>
    <w:rsid w:val="37FC712C"/>
    <w:rsid w:val="38AB0C6B"/>
    <w:rsid w:val="3992390A"/>
    <w:rsid w:val="39AE5D59"/>
    <w:rsid w:val="3A001016"/>
    <w:rsid w:val="3A5669CB"/>
    <w:rsid w:val="3B9033DC"/>
    <w:rsid w:val="3BC424C2"/>
    <w:rsid w:val="3C123FE9"/>
    <w:rsid w:val="3C4C7982"/>
    <w:rsid w:val="3C767FCE"/>
    <w:rsid w:val="3C8017AC"/>
    <w:rsid w:val="3D5E0ED9"/>
    <w:rsid w:val="3D703367"/>
    <w:rsid w:val="3D9D7DA6"/>
    <w:rsid w:val="3DA21956"/>
    <w:rsid w:val="3ED71ADE"/>
    <w:rsid w:val="3FE14991"/>
    <w:rsid w:val="406D2199"/>
    <w:rsid w:val="40732DE7"/>
    <w:rsid w:val="4302729F"/>
    <w:rsid w:val="444F505A"/>
    <w:rsid w:val="44A3707F"/>
    <w:rsid w:val="45326024"/>
    <w:rsid w:val="4807323C"/>
    <w:rsid w:val="48145456"/>
    <w:rsid w:val="48455028"/>
    <w:rsid w:val="486557C6"/>
    <w:rsid w:val="48787D94"/>
    <w:rsid w:val="487E01BE"/>
    <w:rsid w:val="492F52A4"/>
    <w:rsid w:val="49500193"/>
    <w:rsid w:val="4AB744A8"/>
    <w:rsid w:val="4B0747C3"/>
    <w:rsid w:val="4B797F39"/>
    <w:rsid w:val="4B9D0F7A"/>
    <w:rsid w:val="4BA9682C"/>
    <w:rsid w:val="4BE707BF"/>
    <w:rsid w:val="4BFD1A77"/>
    <w:rsid w:val="4C7C294A"/>
    <w:rsid w:val="4C9B4FC8"/>
    <w:rsid w:val="4D357021"/>
    <w:rsid w:val="4D4B6C96"/>
    <w:rsid w:val="4EC139A9"/>
    <w:rsid w:val="4EF84D5E"/>
    <w:rsid w:val="4F04322C"/>
    <w:rsid w:val="4F244574"/>
    <w:rsid w:val="4F794D58"/>
    <w:rsid w:val="4FAE5766"/>
    <w:rsid w:val="503774E5"/>
    <w:rsid w:val="505137AC"/>
    <w:rsid w:val="5097593E"/>
    <w:rsid w:val="51721CB5"/>
    <w:rsid w:val="51D701CA"/>
    <w:rsid w:val="528D6B8A"/>
    <w:rsid w:val="52BE7905"/>
    <w:rsid w:val="54F13DAA"/>
    <w:rsid w:val="55186A94"/>
    <w:rsid w:val="55B31FF6"/>
    <w:rsid w:val="55C50C6A"/>
    <w:rsid w:val="55C70111"/>
    <w:rsid w:val="55D22DEA"/>
    <w:rsid w:val="579255C1"/>
    <w:rsid w:val="57C9226D"/>
    <w:rsid w:val="58123495"/>
    <w:rsid w:val="5871265E"/>
    <w:rsid w:val="589358C3"/>
    <w:rsid w:val="59DC5F58"/>
    <w:rsid w:val="5A7420BB"/>
    <w:rsid w:val="5A8F6584"/>
    <w:rsid w:val="5BC2071E"/>
    <w:rsid w:val="5BE956FE"/>
    <w:rsid w:val="5C790109"/>
    <w:rsid w:val="5CAC2DD4"/>
    <w:rsid w:val="5E122E56"/>
    <w:rsid w:val="5EFA2DE7"/>
    <w:rsid w:val="60023A16"/>
    <w:rsid w:val="60296E17"/>
    <w:rsid w:val="60A763DF"/>
    <w:rsid w:val="6166615D"/>
    <w:rsid w:val="618010CD"/>
    <w:rsid w:val="61C707FC"/>
    <w:rsid w:val="61D6007B"/>
    <w:rsid w:val="625561F5"/>
    <w:rsid w:val="626C2A73"/>
    <w:rsid w:val="62C43DC0"/>
    <w:rsid w:val="62F003BF"/>
    <w:rsid w:val="63C572A5"/>
    <w:rsid w:val="63EA1F35"/>
    <w:rsid w:val="64166486"/>
    <w:rsid w:val="64642D9B"/>
    <w:rsid w:val="655D6B68"/>
    <w:rsid w:val="65A309E8"/>
    <w:rsid w:val="66DC79D8"/>
    <w:rsid w:val="66F21843"/>
    <w:rsid w:val="676E209B"/>
    <w:rsid w:val="69BB3CA1"/>
    <w:rsid w:val="69C92B1C"/>
    <w:rsid w:val="6A321B28"/>
    <w:rsid w:val="6A680C6E"/>
    <w:rsid w:val="6A6E1EE0"/>
    <w:rsid w:val="6B986BFA"/>
    <w:rsid w:val="6BAE398E"/>
    <w:rsid w:val="6BCE2D3D"/>
    <w:rsid w:val="6D452A04"/>
    <w:rsid w:val="6D8602C9"/>
    <w:rsid w:val="6D894B99"/>
    <w:rsid w:val="6E8E6B7E"/>
    <w:rsid w:val="6FB86D4F"/>
    <w:rsid w:val="70247704"/>
    <w:rsid w:val="709C544A"/>
    <w:rsid w:val="70BC4BEC"/>
    <w:rsid w:val="71384A7D"/>
    <w:rsid w:val="715158CE"/>
    <w:rsid w:val="71880144"/>
    <w:rsid w:val="729E7E4B"/>
    <w:rsid w:val="738002E7"/>
    <w:rsid w:val="73DD49CC"/>
    <w:rsid w:val="74BF1A20"/>
    <w:rsid w:val="74ED2C04"/>
    <w:rsid w:val="754D6987"/>
    <w:rsid w:val="75743875"/>
    <w:rsid w:val="76BC7EDA"/>
    <w:rsid w:val="76D062FF"/>
    <w:rsid w:val="76DB6E17"/>
    <w:rsid w:val="77335BA8"/>
    <w:rsid w:val="776C7C9C"/>
    <w:rsid w:val="77CD3825"/>
    <w:rsid w:val="78440EC4"/>
    <w:rsid w:val="78BC0CFB"/>
    <w:rsid w:val="797D73C0"/>
    <w:rsid w:val="798613D9"/>
    <w:rsid w:val="79B41D8E"/>
    <w:rsid w:val="7A2657A2"/>
    <w:rsid w:val="7A9202B0"/>
    <w:rsid w:val="7B7A36A3"/>
    <w:rsid w:val="7CA61C4C"/>
    <w:rsid w:val="7CA74D0A"/>
    <w:rsid w:val="7CCF232F"/>
    <w:rsid w:val="7D023E89"/>
    <w:rsid w:val="7D0737CD"/>
    <w:rsid w:val="7D362A2D"/>
    <w:rsid w:val="7DB63091"/>
    <w:rsid w:val="7DC71D4E"/>
    <w:rsid w:val="7EC75680"/>
    <w:rsid w:val="7F4C4A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9"/>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8">
    <w:name w:val="Hyperlink"/>
    <w:basedOn w:val="7"/>
    <w:qFormat/>
    <w:uiPriority w:val="0"/>
    <w:rPr>
      <w:color w:val="0000FF"/>
      <w:u w:val="single"/>
    </w:rPr>
  </w:style>
  <w:style w:type="character" w:customStyle="1" w:styleId="9">
    <w:name w:val="页眉 Char"/>
    <w:basedOn w:val="7"/>
    <w:link w:val="4"/>
    <w:semiHidden/>
    <w:qFormat/>
    <w:uiPriority w:val="99"/>
    <w:rPr>
      <w:sz w:val="18"/>
      <w:szCs w:val="18"/>
    </w:rPr>
  </w:style>
  <w:style w:type="character" w:customStyle="1" w:styleId="10">
    <w:name w:val="页脚 Char"/>
    <w:basedOn w:val="7"/>
    <w:link w:val="3"/>
    <w:qFormat/>
    <w:uiPriority w:val="99"/>
    <w:rPr>
      <w:sz w:val="18"/>
      <w:szCs w:val="18"/>
    </w:rPr>
  </w:style>
  <w:style w:type="character" w:customStyle="1" w:styleId="11">
    <w:name w:val="批注框文本 Char"/>
    <w:basedOn w:val="7"/>
    <w:link w:val="2"/>
    <w:semiHidden/>
    <w:qFormat/>
    <w:uiPriority w:val="99"/>
    <w:rPr>
      <w:rFonts w:ascii="Times New Roman" w:hAnsi="Times New Roman" w:eastAsia="宋体" w:cs="Times New Roman"/>
      <w:sz w:val="18"/>
      <w:szCs w:val="18"/>
    </w:rPr>
  </w:style>
  <w:style w:type="character" w:customStyle="1" w:styleId="12">
    <w:name w:val="font112"/>
    <w:basedOn w:val="7"/>
    <w:qFormat/>
    <w:uiPriority w:val="0"/>
    <w:rPr>
      <w:rFonts w:hint="eastAsia" w:ascii="宋体" w:hAnsi="宋体" w:eastAsia="宋体" w:cs="宋体"/>
      <w:color w:val="000000"/>
      <w:sz w:val="24"/>
      <w:szCs w:val="24"/>
      <w:u w:val="none"/>
    </w:rPr>
  </w:style>
  <w:style w:type="character" w:customStyle="1" w:styleId="13">
    <w:name w:val="font51"/>
    <w:basedOn w:val="7"/>
    <w:qFormat/>
    <w:uiPriority w:val="0"/>
    <w:rPr>
      <w:rFonts w:hint="default" w:ascii="Times New Roman" w:hAnsi="Times New Roman" w:cs="Times New Roman"/>
      <w:color w:val="000000"/>
      <w:sz w:val="24"/>
      <w:szCs w:val="24"/>
      <w:u w:val="none"/>
    </w:rPr>
  </w:style>
  <w:style w:type="character" w:customStyle="1" w:styleId="14">
    <w:name w:val="font171"/>
    <w:basedOn w:val="7"/>
    <w:qFormat/>
    <w:uiPriority w:val="0"/>
    <w:rPr>
      <w:rFonts w:ascii="方正小标宋简体" w:hAnsi="方正小标宋简体" w:eastAsia="方正小标宋简体" w:cs="方正小标宋简体"/>
      <w:color w:val="000000"/>
      <w:sz w:val="40"/>
      <w:szCs w:val="40"/>
      <w:u w:val="none"/>
    </w:rPr>
  </w:style>
  <w:style w:type="character" w:customStyle="1" w:styleId="15">
    <w:name w:val="font61"/>
    <w:basedOn w:val="7"/>
    <w:qFormat/>
    <w:uiPriority w:val="0"/>
    <w:rPr>
      <w:rFonts w:hint="default" w:ascii="Times New Roman" w:hAnsi="Times New Roman" w:cs="Times New Roman"/>
      <w:color w:val="000000"/>
      <w:sz w:val="40"/>
      <w:szCs w:val="40"/>
      <w:u w:val="none"/>
    </w:rPr>
  </w:style>
  <w:style w:type="character" w:customStyle="1" w:styleId="16">
    <w:name w:val="font71"/>
    <w:basedOn w:val="7"/>
    <w:qFormat/>
    <w:uiPriority w:val="0"/>
    <w:rPr>
      <w:rFonts w:hint="eastAsia" w:ascii="黑体" w:hAnsi="宋体" w:eastAsia="黑体" w:cs="黑体"/>
      <w:color w:val="000000"/>
      <w:sz w:val="24"/>
      <w:szCs w:val="24"/>
      <w:u w:val="none"/>
    </w:rPr>
  </w:style>
  <w:style w:type="character" w:customStyle="1" w:styleId="17">
    <w:name w:val="font101"/>
    <w:basedOn w:val="7"/>
    <w:qFormat/>
    <w:uiPriority w:val="0"/>
    <w:rPr>
      <w:rFonts w:hint="eastAsia" w:ascii="仿宋_GB2312" w:eastAsia="仿宋_GB2312" w:cs="仿宋_GB2312"/>
      <w:color w:val="000000"/>
      <w:sz w:val="20"/>
      <w:szCs w:val="20"/>
      <w:u w:val="none"/>
    </w:rPr>
  </w:style>
  <w:style w:type="character" w:customStyle="1" w:styleId="18">
    <w:name w:val="font121"/>
    <w:basedOn w:val="7"/>
    <w:qFormat/>
    <w:uiPriority w:val="0"/>
    <w:rPr>
      <w:rFonts w:hint="default" w:ascii="Times New Roman" w:hAnsi="Times New Roman" w:cs="Times New Roman"/>
      <w:color w:val="000000"/>
      <w:sz w:val="20"/>
      <w:szCs w:val="20"/>
      <w:u w:val="none"/>
    </w:rPr>
  </w:style>
  <w:style w:type="character" w:customStyle="1" w:styleId="19">
    <w:name w:val="font181"/>
    <w:basedOn w:val="7"/>
    <w:qFormat/>
    <w:uiPriority w:val="0"/>
    <w:rPr>
      <w:rFonts w:hint="eastAsia" w:ascii="仿宋_GB2312" w:eastAsia="仿宋_GB2312" w:cs="仿宋_GB2312"/>
      <w:color w:val="000000"/>
      <w:sz w:val="20"/>
      <w:szCs w:val="20"/>
      <w:u w:val="none"/>
    </w:rPr>
  </w:style>
  <w:style w:type="character" w:customStyle="1" w:styleId="20">
    <w:name w:val="font151"/>
    <w:basedOn w:val="7"/>
    <w:qFormat/>
    <w:uiPriority w:val="0"/>
    <w:rPr>
      <w:rFonts w:hint="eastAsia" w:ascii="仿宋_GB2312" w:eastAsia="仿宋_GB2312" w:cs="仿宋_GB2312"/>
      <w:color w:val="000000"/>
      <w:sz w:val="20"/>
      <w:szCs w:val="20"/>
      <w:u w:val="none"/>
    </w:rPr>
  </w:style>
  <w:style w:type="character" w:customStyle="1" w:styleId="21">
    <w:name w:val="font141"/>
    <w:basedOn w:val="7"/>
    <w:qFormat/>
    <w:uiPriority w:val="0"/>
    <w:rPr>
      <w:rFonts w:hint="default" w:ascii="Times New Roman" w:hAnsi="Times New Roman" w:cs="Times New Roman"/>
      <w:color w:val="000000"/>
      <w:sz w:val="20"/>
      <w:szCs w:val="20"/>
      <w:u w:val="none"/>
    </w:rPr>
  </w:style>
  <w:style w:type="character" w:customStyle="1" w:styleId="22">
    <w:name w:val="font91"/>
    <w:basedOn w:val="7"/>
    <w:qFormat/>
    <w:uiPriority w:val="0"/>
    <w:rPr>
      <w:rFonts w:hint="default" w:ascii="Times New Roman" w:hAnsi="Times New Roman" w:cs="Times New Roman"/>
      <w:color w:val="000000"/>
      <w:sz w:val="20"/>
      <w:szCs w:val="20"/>
      <w:u w:val="none"/>
    </w:rPr>
  </w:style>
  <w:style w:type="character" w:customStyle="1" w:styleId="23">
    <w:name w:val="font161"/>
    <w:basedOn w:val="7"/>
    <w:qFormat/>
    <w:uiPriority w:val="0"/>
    <w:rPr>
      <w:rFonts w:hint="eastAsia" w:ascii="仿宋_GB2312" w:eastAsia="仿宋_GB2312" w:cs="仿宋_GB2312"/>
      <w:color w:val="000000"/>
      <w:sz w:val="20"/>
      <w:szCs w:val="20"/>
      <w:u w:val="none"/>
    </w:rPr>
  </w:style>
  <w:style w:type="character" w:customStyle="1" w:styleId="24">
    <w:name w:val="font131"/>
    <w:basedOn w:val="7"/>
    <w:qFormat/>
    <w:uiPriority w:val="0"/>
    <w:rPr>
      <w:rFonts w:hint="default" w:ascii="Times New Roman" w:hAnsi="Times New Roman" w:cs="Times New Roman"/>
      <w:color w:val="000000"/>
      <w:sz w:val="20"/>
      <w:szCs w:val="20"/>
      <w:u w:val="none"/>
    </w:rPr>
  </w:style>
  <w:style w:type="character" w:customStyle="1" w:styleId="25">
    <w:name w:val="font01"/>
    <w:basedOn w:val="7"/>
    <w:qFormat/>
    <w:uiPriority w:val="0"/>
    <w:rPr>
      <w:rFonts w:hint="eastAsia" w:ascii="宋体" w:hAnsi="宋体" w:eastAsia="宋体" w:cs="宋体"/>
      <w:color w:val="000000"/>
      <w:sz w:val="24"/>
      <w:szCs w:val="24"/>
      <w:u w:val="none"/>
    </w:rPr>
  </w:style>
  <w:style w:type="character" w:customStyle="1" w:styleId="26">
    <w:name w:val="font21"/>
    <w:basedOn w:val="7"/>
    <w:qFormat/>
    <w:uiPriority w:val="0"/>
    <w:rPr>
      <w:rFonts w:hint="default" w:ascii="Times New Roman" w:hAnsi="Times New Roman" w:cs="Times New Roman"/>
      <w:color w:val="000000"/>
      <w:sz w:val="24"/>
      <w:szCs w:val="24"/>
      <w:u w:val="none"/>
    </w:rPr>
  </w:style>
  <w:style w:type="character" w:customStyle="1" w:styleId="27">
    <w:name w:val="font11"/>
    <w:basedOn w:val="7"/>
    <w:qFormat/>
    <w:uiPriority w:val="0"/>
    <w:rPr>
      <w:rFonts w:hint="default" w:ascii="Times New Roman" w:hAnsi="Times New Roman" w:cs="Times New Roman"/>
      <w:color w:val="000000"/>
      <w:sz w:val="36"/>
      <w:szCs w:val="36"/>
      <w:u w:val="none"/>
    </w:rPr>
  </w:style>
  <w:style w:type="character" w:customStyle="1" w:styleId="28">
    <w:name w:val="font31"/>
    <w:basedOn w:val="7"/>
    <w:qFormat/>
    <w:uiPriority w:val="0"/>
    <w:rPr>
      <w:rFonts w:hint="eastAsia" w:ascii="仿宋" w:hAnsi="仿宋" w:eastAsia="仿宋" w:cs="仿宋"/>
      <w:color w:val="000000"/>
      <w:sz w:val="24"/>
      <w:szCs w:val="24"/>
      <w:u w:val="none"/>
    </w:rPr>
  </w:style>
  <w:style w:type="character" w:customStyle="1" w:styleId="29">
    <w:name w:val="font41"/>
    <w:basedOn w:val="7"/>
    <w:qFormat/>
    <w:uiPriority w:val="0"/>
    <w:rPr>
      <w:rFonts w:hint="eastAsia" w:ascii="方正仿宋_GBK" w:hAnsi="方正仿宋_GBK" w:eastAsia="方正仿宋_GBK" w:cs="方正仿宋_GBK"/>
      <w:color w:val="000000"/>
      <w:sz w:val="24"/>
      <w:szCs w:val="24"/>
      <w:u w:val="none"/>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97C4A6-9CAC-49F4-90C1-E923D52158A9}">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4</Pages>
  <Words>975</Words>
  <Characters>1001</Characters>
  <Lines>15</Lines>
  <Paragraphs>4</Paragraphs>
  <TotalTime>0</TotalTime>
  <ScaleCrop>false</ScaleCrop>
  <LinksUpToDate>false</LinksUpToDate>
  <CharactersWithSpaces>1449</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2019-08-14T07:19:00Z</dcterms:created>
  <dc:creator>Windows User</dc:creator>
  <cp:lastModifiedBy>王峰慧</cp:lastModifiedBy>
  <cp:lastPrinted>2023-08-21T02:32:00Z</cp:lastPrinted>
  <dcterms:modified xsi:type="dcterms:W3CDTF">2023-08-21T03:40:50Z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2052-11.8.2.11019</vt:lpwstr>
  </property>
  <property fmtid="{D5CDD505-2E9C-101B-9397-08002B2CF9AE}" pid="3" name="ICV">
    <vt:lpwstr>9A5DB428BED04A8D918B221FC5E91B78</vt:lpwstr>
  </property>
  <property fmtid="{D5CDD505-2E9C-101B-9397-08002B2CF9AE}" pid="4" name="KSOSaveFontToCloudKey">
    <vt:lpwstr>499478606_embed</vt:lpwstr>
  </property>
</Properties>
</file>