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</w:t>
      </w:r>
      <w:r>
        <w:rPr>
          <w:rFonts w:ascii="Times New Roman" w:hAnsi="Times New Roman" w:eastAsia="仿宋_GB2312" w:cs="Times New Roman"/>
          <w:sz w:val="32"/>
          <w:szCs w:val="32"/>
        </w:rPr>
        <w:t>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鞍山市</w:t>
      </w:r>
      <w:r>
        <w:rPr>
          <w:rFonts w:ascii="Times New Roman" w:hAnsi="Times New Roman" w:eastAsia="仿宋_GB2312" w:cs="Times New Roman"/>
          <w:sz w:val="32"/>
          <w:szCs w:val="32"/>
        </w:rPr>
        <w:t>住房和城乡建设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所属事业单位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  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064A3F70"/>
    <w:rsid w:val="06C34505"/>
    <w:rsid w:val="1C87153A"/>
    <w:rsid w:val="2E2704A6"/>
    <w:rsid w:val="480234B4"/>
    <w:rsid w:val="4878778C"/>
    <w:rsid w:val="62E3626C"/>
    <w:rsid w:val="67F86C65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285</Characters>
  <Lines>2</Lines>
  <Paragraphs>1</Paragraphs>
  <TotalTime>0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2023-08-24T08:55:26Z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A2DB3F0AD3054AA98A5CD28B538F4DB0</vt:lpwstr>
  </property>
</Properties>
</file>