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3"/>
          <w:szCs w:val="33"/>
        </w:rPr>
      </w:pPr>
      <w:r>
        <w:rPr>
          <w:rFonts w:ascii="Times New Roman" w:hAnsi="Times New Roman" w:eastAsia="方正黑体_GBK"/>
          <w:sz w:val="33"/>
          <w:szCs w:val="33"/>
        </w:rPr>
        <w:t>附件1</w:t>
      </w:r>
    </w:p>
    <w:p>
      <w:pPr>
        <w:spacing w:line="700" w:lineRule="exact"/>
        <w:jc w:val="center"/>
        <w:rPr>
          <w:rFonts w:hint="eastAsia" w:ascii="Times New Roman" w:hAnsi="Times New Roman" w:eastAsia="方正黑体_GBK"/>
          <w:b/>
          <w:sz w:val="44"/>
          <w:szCs w:val="44"/>
        </w:rPr>
      </w:pPr>
      <w:r>
        <w:rPr>
          <w:rFonts w:hint="eastAsia" w:ascii="Times New Roman" w:hAnsi="Times New Roman" w:eastAsia="方正黑体_GBK"/>
          <w:b/>
          <w:sz w:val="44"/>
          <w:szCs w:val="44"/>
        </w:rPr>
        <w:t>邻水县消防救援大队</w:t>
      </w:r>
    </w:p>
    <w:p>
      <w:pPr>
        <w:spacing w:line="700" w:lineRule="exact"/>
        <w:jc w:val="center"/>
        <w:rPr>
          <w:rFonts w:hint="eastAsia" w:ascii="Times New Roman" w:hAnsi="Times New Roman" w:eastAsia="方正黑体_GBK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b/>
          <w:sz w:val="44"/>
          <w:szCs w:val="44"/>
        </w:rPr>
        <w:t>招聘消防文员岗位条件一览表</w:t>
      </w:r>
    </w:p>
    <w:p>
      <w:pPr>
        <w:spacing w:line="400" w:lineRule="exact"/>
        <w:jc w:val="center"/>
        <w:rPr>
          <w:rFonts w:hint="eastAsia" w:ascii="Times New Roman" w:hAnsi="Times New Roman" w:eastAsia="方正黑体_GBK"/>
          <w:b/>
          <w:sz w:val="44"/>
          <w:szCs w:val="44"/>
        </w:rPr>
      </w:pPr>
    </w:p>
    <w:tbl>
      <w:tblPr>
        <w:tblStyle w:val="2"/>
        <w:tblW w:w="9907" w:type="dxa"/>
        <w:tblInd w:w="-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73"/>
        <w:gridCol w:w="859"/>
        <w:gridCol w:w="684"/>
        <w:gridCol w:w="1881"/>
        <w:gridCol w:w="1303"/>
        <w:gridCol w:w="204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6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序号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拟聘岗位</w:t>
            </w:r>
          </w:p>
        </w:tc>
        <w:tc>
          <w:tcPr>
            <w:tcW w:w="8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职位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名称</w:t>
            </w:r>
          </w:p>
        </w:tc>
        <w:tc>
          <w:tcPr>
            <w:tcW w:w="6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_GBK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_GBK"/>
                <w:b/>
                <w:szCs w:val="21"/>
                <w:lang w:eastAsia="zh-CN"/>
              </w:rPr>
              <w:t>人数</w:t>
            </w:r>
          </w:p>
        </w:tc>
        <w:tc>
          <w:tcPr>
            <w:tcW w:w="18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学历要求</w:t>
            </w:r>
          </w:p>
        </w:tc>
        <w:tc>
          <w:tcPr>
            <w:tcW w:w="130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学位要求</w:t>
            </w:r>
          </w:p>
        </w:tc>
        <w:tc>
          <w:tcPr>
            <w:tcW w:w="20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/>
                <w:b/>
                <w:szCs w:val="21"/>
              </w:rPr>
            </w:pPr>
            <w:r>
              <w:rPr>
                <w:rFonts w:ascii="Times New Roman" w:hAnsi="Times New Roman" w:eastAsia="方正楷体_GBK"/>
                <w:b/>
                <w:szCs w:val="21"/>
              </w:rPr>
              <w:t>专业</w:t>
            </w:r>
          </w:p>
        </w:tc>
        <w:tc>
          <w:tcPr>
            <w:tcW w:w="159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_GBK"/>
                <w:b/>
                <w:szCs w:val="21"/>
              </w:rPr>
            </w:pPr>
            <w:r>
              <w:rPr>
                <w:rFonts w:hint="eastAsia" w:ascii="Times New Roman" w:hAnsi="Times New Roman" w:eastAsia="方正楷体_GBK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  <w:t>消防文员岗位</w:t>
            </w:r>
          </w:p>
        </w:tc>
        <w:tc>
          <w:tcPr>
            <w:tcW w:w="8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  <w:t>消防监督辅助</w:t>
            </w:r>
          </w:p>
        </w:tc>
        <w:tc>
          <w:tcPr>
            <w:tcW w:w="6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8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全日制大学本科及以上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(第一学历为本科)</w:t>
            </w:r>
          </w:p>
        </w:tc>
        <w:tc>
          <w:tcPr>
            <w:tcW w:w="13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学士学位以上</w:t>
            </w:r>
          </w:p>
        </w:tc>
        <w:tc>
          <w:tcPr>
            <w:tcW w:w="2041" w:type="dxa"/>
            <w:noWrap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  <w:t>法学、土木工程、消防指挥、火灾勘查、消防工程、化学、应急管理</w:t>
            </w:r>
          </w:p>
        </w:tc>
        <w:tc>
          <w:tcPr>
            <w:tcW w:w="1599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在相关工作岗位有经历或是能胜任本岗位的其他学历也可报名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消防文员岗位</w:t>
            </w:r>
          </w:p>
        </w:tc>
        <w:tc>
          <w:tcPr>
            <w:tcW w:w="8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消防宣传员</w:t>
            </w:r>
          </w:p>
        </w:tc>
        <w:tc>
          <w:tcPr>
            <w:tcW w:w="6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8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全日制大学本科及以上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(第一学历为本科)</w:t>
            </w:r>
          </w:p>
        </w:tc>
        <w:tc>
          <w:tcPr>
            <w:tcW w:w="13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学士学位以上</w:t>
            </w:r>
          </w:p>
        </w:tc>
        <w:tc>
          <w:tcPr>
            <w:tcW w:w="2041" w:type="dxa"/>
            <w:noWrap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eastAsia="zh-CN"/>
              </w:rPr>
              <w:t>网络与新媒体、传播学、汉语言文学、编辑出版学、媒体创意、广告学、新闻学、广播电视新闻学</w:t>
            </w:r>
          </w:p>
        </w:tc>
        <w:tc>
          <w:tcPr>
            <w:tcW w:w="1599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在相关工作岗位有经历或是能胜任本岗位的其他学历也可报名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消防文员岗位</w:t>
            </w:r>
          </w:p>
        </w:tc>
        <w:tc>
          <w:tcPr>
            <w:tcW w:w="85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政治工作辅助</w:t>
            </w:r>
          </w:p>
        </w:tc>
        <w:tc>
          <w:tcPr>
            <w:tcW w:w="68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188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全日制大学本科及以上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(第一学历为本科)</w:t>
            </w:r>
          </w:p>
        </w:tc>
        <w:tc>
          <w:tcPr>
            <w:tcW w:w="13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学士学位以上</w:t>
            </w:r>
          </w:p>
        </w:tc>
        <w:tc>
          <w:tcPr>
            <w:tcW w:w="2041" w:type="dxa"/>
            <w:noWrap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哲学、政治学、思想政治教育、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汉语言文学、语言学及应用语言学、秘书学、文秘、中国语言与文化</w:t>
            </w:r>
          </w:p>
        </w:tc>
        <w:tc>
          <w:tcPr>
            <w:tcW w:w="1599" w:type="dxa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 w:bidi="ar"/>
              </w:rPr>
              <w:t>在相关工作岗位有经历或是能胜任本岗位的其他学历也可报名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60747C21"/>
    <w:rsid w:val="29B97180"/>
    <w:rsid w:val="607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2023-08-25T10:15:00Z</dcterms:created>
  <dc:creator>李霜</dc:creator>
  <cp:lastModifiedBy>李霜</cp:lastModifiedBy>
  <dcterms:modified xsi:type="dcterms:W3CDTF">2023-08-25T10:16:27Z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9CDE91BC317C417A878E795B0866BED9_13</vt:lpwstr>
  </property>
</Properties>
</file>