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spacing w:line="5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惠州市第一妇幼保健院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eastAsia="zh-CN"/>
        </w:rPr>
        <w:t>2023年第一批</w:t>
      </w:r>
    </w:p>
    <w:p>
      <w:pPr>
        <w:spacing w:line="500" w:lineRule="exact"/>
        <w:jc w:val="center"/>
        <w:rPr>
          <w:rFonts w:ascii="仿宋" w:hAnsi="仿宋" w:eastAsia="仿宋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聘用制</w:t>
      </w: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val="en-US" w:eastAsia="zh-CN"/>
        </w:rPr>
        <w:t>工作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  <w:highlight w:val="none"/>
        </w:rPr>
        <w:t>人员招聘报名表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应聘科室及岗位： 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288"/>
        <w:gridCol w:w="953"/>
        <w:gridCol w:w="212"/>
        <w:gridCol w:w="1005"/>
        <w:gridCol w:w="72"/>
        <w:gridCol w:w="1042"/>
        <w:gridCol w:w="1021"/>
        <w:gridCol w:w="1017"/>
        <w:gridCol w:w="88"/>
        <w:gridCol w:w="1269"/>
        <w:gridCol w:w="753"/>
        <w:gridCol w:w="9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-县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5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  <w:highlight w:val="none"/>
              </w:rPr>
              <w:t>状况</w:t>
            </w:r>
          </w:p>
        </w:tc>
        <w:tc>
          <w:tcPr>
            <w:tcW w:w="753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13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1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165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0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262" w:type="dxa"/>
            <w:gridSpan w:val="7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148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7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782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170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1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2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1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782" w:type="dxa"/>
            <w:gridSpan w:val="5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305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799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19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410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530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14" w:type="dxa"/>
            <w:gridSpan w:val="3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58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全日制/业余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14" w:type="dxa"/>
            <w:gridSpan w:val="3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1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8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269" w:type="dxa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530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168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6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04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4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28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3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2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214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151" w:type="dxa"/>
            <w:gridSpan w:val="11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296" w:type="dxa"/>
            <w:gridSpan w:val="14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 xml:space="preserve">   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Mjg0MGQxZTM2MDRlODQyNGY3ZjYwMzllN2U0ODEifQ=="/>
  </w:docVars>
  <w:rsids>
    <w:rsidRoot w:val="00000000"/>
    <w:rsid w:val="6247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2023-11-28T03:54:53Z</dcterms:created>
  <dc:creator>Administrator</dc:creator>
  <cp:lastModifiedBy>Min</cp:lastModifiedBy>
  <dcterms:modified xsi:type="dcterms:W3CDTF">2023-11-28T03:54:57Z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26CE11BE2E8F4846B953C24007D9C2A8_12</vt:lpwstr>
  </property>
</Properties>
</file>