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  <w:lang w:val="en-US" w:eastAsia="zh-CN"/>
        </w:rPr>
        <w:t>2-</w:t>
      </w:r>
      <w:r>
        <w:rPr>
          <w:rFonts w:hint="eastAsia" w:ascii="黑体" w:hAnsi="黑体" w:eastAsia="黑体"/>
          <w:bCs/>
          <w:color w:val="auto"/>
          <w:sz w:val="32"/>
          <w:szCs w:val="32"/>
          <w:highlight w:val="none"/>
        </w:rPr>
        <w:t>1</w:t>
      </w:r>
    </w:p>
    <w:p>
      <w:pPr>
        <w:pStyle w:val="4"/>
        <w:shd w:val="clear" w:color="auto" w:fill="FFFFFF"/>
        <w:spacing w:before="0" w:beforeAutospacing="0" w:after="0" w:afterAutospacing="0" w:line="400" w:lineRule="atLeast"/>
        <w:jc w:val="center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广州市黄埔区机关事务管理局202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年公开招聘政府初级雇员职位表</w:t>
      </w:r>
    </w:p>
    <w:tbl>
      <w:tblPr>
        <w:tblStyle w:val="5"/>
        <w:tblpPr w:leftFromText="180" w:rightFromText="180" w:vertAnchor="text" w:horzAnchor="page" w:tblpX="1293" w:tblpY="366"/>
        <w:tblOverlap w:val="never"/>
        <w:tblW w:w="149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1080"/>
        <w:gridCol w:w="1035"/>
        <w:gridCol w:w="4132"/>
        <w:gridCol w:w="1582"/>
        <w:gridCol w:w="690"/>
        <w:gridCol w:w="1500"/>
        <w:gridCol w:w="1365"/>
        <w:gridCol w:w="1140"/>
        <w:gridCol w:w="19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招聘岗位类别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岗位简介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招聘人员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年龄要求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auto"/>
                <w:kern w:val="0"/>
                <w:sz w:val="24"/>
                <w:szCs w:val="24"/>
                <w:highlight w:val="none"/>
              </w:rPr>
              <w:t>其他资格条件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初级雇员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综合事务管理岗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1.协助完成开展区内各单位公务用车定编工作；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2.协助处理行政综合事务；</w:t>
            </w:r>
          </w:p>
          <w:p>
            <w:pPr>
              <w:widowControl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.按时完成领导临时交办的其他工作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社会人员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年龄在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周岁以下（年龄截至日期以报名前一天为准）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行政管理（B120402)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工商管理（B120201）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初级雇员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后勤管理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岗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/>
              </w:rPr>
              <w:t>协助完成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  <w:t>上下班交通车的日常管理工作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/>
              </w:rPr>
              <w:t>协助管理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  <w:t>日常公务用车工作，对局内车辆定期检查及时保养加油和充电，确保局内工作顺利进行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/>
              </w:rPr>
              <w:t>负责全局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  <w:t>办公设备设施、办公用品和办公用水的采购、领用和日常分发管理工作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</w:rPr>
              <w:t>4、按时完成领导临时交办的其他工作。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社会人员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年龄在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周岁以下（年龄截至日期以报名前一天为准）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行政管理（B120402)  公共事业管理(B120401)</w:t>
            </w:r>
          </w:p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本科及以上学历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初级雇员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综合管理岗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/>
              </w:rPr>
              <w:t>1.负责协助全局对外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/>
              </w:rPr>
              <w:t>宣传类工作的设计及管理工作；</w:t>
            </w:r>
          </w:p>
          <w:p>
            <w:pPr>
              <w:pStyle w:val="3"/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/>
              </w:rPr>
              <w:t>2.按时完成上级交办的其他事项。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应届毕业生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年龄在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周岁以下（年龄截至日期以报名前一天为准）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行政管理（B120402)数字媒体艺术（B050808）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、学位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spacing w:line="570" w:lineRule="exact"/>
        <w:rPr>
          <w:rFonts w:ascii="黑体" w:hAnsi="黑体" w:eastAsia="黑体"/>
          <w:bCs/>
          <w:color w:val="auto"/>
          <w:sz w:val="32"/>
          <w:szCs w:val="32"/>
          <w:highlight w:val="none"/>
        </w:rPr>
        <w:sectPr>
          <w:footerReference r:id="rId3" w:type="default"/>
          <w:pgSz w:w="16838" w:h="11906" w:orient="landscape"/>
          <w:pgMar w:top="1304" w:right="2098" w:bottom="1191" w:left="1985" w:header="0" w:footer="1588" w:gutter="0"/>
          <w:pgNumType w:fmt="numberInDash"/>
          <w:cols w:space="425" w:num="1"/>
          <w:docGrid w:type="linesAndChars" w:linePitch="312" w:charSpace="0"/>
        </w:sectPr>
      </w:pPr>
    </w:p>
    <w:p/>
    <w:sectPr>
      <w:footerReference r:id="rId4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50584"/>
      <w:docPartObj>
        <w:docPartGallery w:val="autotext"/>
      </w:docPartObj>
    </w:sdtPr>
    <w:sdtEndPr>
      <w:rPr>
        <w:rFonts w:asciiTheme="majorEastAsia" w:hAnsiTheme="majorEastAsia" w:eastAsiaTheme="majorEastAsia" w:cstheme="minorHAnsi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 w:cstheme="minorHAnsi"/>
            <w:sz w:val="28"/>
            <w:szCs w:val="28"/>
          </w:rPr>
        </w:pPr>
        <w:r>
          <w:rPr>
            <w:rFonts w:hint="eastAsia" w:ascii="仿宋_GB2312" w:eastAsia="仿宋_GB2312" w:hAnsiTheme="majorEastAsia" w:cstheme="minorHAnsi"/>
            <w:sz w:val="28"/>
            <w:szCs w:val="28"/>
          </w:rPr>
          <w:fldChar w:fldCharType="begin"/>
        </w:r>
        <w:r>
          <w:rPr>
            <w:rFonts w:hint="eastAsia" w:ascii="仿宋_GB2312" w:eastAsia="仿宋_GB2312" w:hAnsiTheme="majorEastAsia" w:cstheme="minorHAnsi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 w:hAnsiTheme="majorEastAsia" w:cstheme="minorHAnsi"/>
            <w:sz w:val="28"/>
            <w:szCs w:val="28"/>
          </w:rPr>
          <w:fldChar w:fldCharType="separate"/>
        </w:r>
        <w:r>
          <w:rPr>
            <w:rFonts w:ascii="仿宋_GB2312" w:eastAsia="仿宋_GB2312" w:hAnsiTheme="majorEastAsia" w:cstheme="minorHAnsi"/>
            <w:sz w:val="28"/>
            <w:szCs w:val="28"/>
            <w:lang w:val="zh-CN"/>
          </w:rPr>
          <w:t>-</w:t>
        </w:r>
        <w:r>
          <w:rPr>
            <w:rFonts w:ascii="仿宋_GB2312" w:eastAsia="仿宋_GB2312" w:hAnsiTheme="majorEastAsia" w:cstheme="minorHAnsi"/>
            <w:sz w:val="28"/>
            <w:szCs w:val="28"/>
          </w:rPr>
          <w:t xml:space="preserve"> 1 -</w:t>
        </w:r>
        <w:r>
          <w:rPr>
            <w:rFonts w:hint="eastAsia" w:ascii="仿宋_GB2312" w:eastAsia="仿宋_GB2312" w:hAnsiTheme="majorEastAsia" w:cstheme="minorHAnsi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50584"/>
      <w:docPartObj>
        <w:docPartGallery w:val="autotext"/>
      </w:docPartObj>
    </w:sdtPr>
    <w:sdtEndPr>
      <w:rPr>
        <w:rFonts w:asciiTheme="majorEastAsia" w:hAnsiTheme="majorEastAsia" w:eastAsiaTheme="majorEastAsia" w:cstheme="minorHAnsi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 w:cstheme="minorHAnsi"/>
            <w:sz w:val="28"/>
            <w:szCs w:val="28"/>
          </w:rPr>
        </w:pPr>
        <w:r>
          <w:rPr>
            <w:rFonts w:hint="eastAsia" w:ascii="仿宋_GB2312" w:eastAsia="仿宋_GB2312" w:hAnsiTheme="majorEastAsia" w:cstheme="minorHAnsi"/>
            <w:sz w:val="28"/>
            <w:szCs w:val="28"/>
          </w:rPr>
          <w:fldChar w:fldCharType="begin"/>
        </w:r>
        <w:r>
          <w:rPr>
            <w:rFonts w:hint="eastAsia" w:ascii="仿宋_GB2312" w:eastAsia="仿宋_GB2312" w:hAnsiTheme="majorEastAsia" w:cstheme="minorHAnsi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 w:hAnsiTheme="majorEastAsia" w:cstheme="minorHAnsi"/>
            <w:sz w:val="28"/>
            <w:szCs w:val="28"/>
          </w:rPr>
          <w:fldChar w:fldCharType="separate"/>
        </w:r>
        <w:r>
          <w:rPr>
            <w:rFonts w:ascii="仿宋_GB2312" w:eastAsia="仿宋_GB2312" w:hAnsiTheme="majorEastAsia" w:cstheme="minorHAnsi"/>
            <w:sz w:val="28"/>
            <w:szCs w:val="28"/>
            <w:lang w:val="zh-CN"/>
          </w:rPr>
          <w:t>-</w:t>
        </w:r>
        <w:r>
          <w:rPr>
            <w:rFonts w:ascii="仿宋_GB2312" w:eastAsia="仿宋_GB2312" w:hAnsiTheme="majorEastAsia" w:cstheme="minorHAnsi"/>
            <w:sz w:val="28"/>
            <w:szCs w:val="28"/>
          </w:rPr>
          <w:t xml:space="preserve"> 1 -</w:t>
        </w:r>
        <w:r>
          <w:rPr>
            <w:rFonts w:hint="eastAsia" w:ascii="仿宋_GB2312" w:eastAsia="仿宋_GB2312" w:hAnsiTheme="majorEastAsia" w:cstheme="minorHAnsi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MTRiNjQwYmZjMDQyZjMyYmI3NzYzN2ZjMzhhOTcifQ=="/>
  </w:docVars>
  <w:rsids>
    <w:rsidRoot w:val="4EEC6CEF"/>
    <w:rsid w:val="0E0F5307"/>
    <w:rsid w:val="4EE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2023-12-01T08:47:00Z</dcterms:created>
  <dc:creator>WPS_1659674332</dc:creator>
  <cp:lastModifiedBy>蒲苇如丝</cp:lastModifiedBy>
  <dcterms:modified xsi:type="dcterms:W3CDTF">2023-12-04T07:59:09Z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A94B4C9D3C9E406F967848868A5C3E28_11</vt:lpwstr>
  </property>
</Properties>
</file>