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047" w:rsidRDefault="001A7068">
      <w:pPr>
        <w:jc w:val="center"/>
        <w:rPr>
          <w:rFonts w:ascii="方正小标宋简体" w:eastAsia="方正小标宋简体"/>
          <w:sz w:val="36"/>
          <w:szCs w:val="36"/>
        </w:rPr>
      </w:pPr>
      <w:r>
        <w:rPr>
          <w:rFonts w:ascii="方正小标宋简体" w:eastAsia="方正小标宋简体" w:hint="eastAsia"/>
          <w:sz w:val="36"/>
          <w:szCs w:val="36"/>
        </w:rPr>
        <w:t>2024年常熟市卫生健康委员会下属医疗卫生</w:t>
      </w:r>
    </w:p>
    <w:p w:rsidR="00860047" w:rsidRDefault="001A7068">
      <w:pPr>
        <w:jc w:val="center"/>
      </w:pPr>
      <w:r>
        <w:rPr>
          <w:rFonts w:ascii="方正小标宋简体" w:eastAsia="方正小标宋简体" w:hint="eastAsia"/>
          <w:sz w:val="36"/>
          <w:szCs w:val="36"/>
        </w:rPr>
        <w:t>事业单位公开招聘高层次人才</w:t>
      </w:r>
      <w:r w:rsidR="00DB2EA0">
        <w:rPr>
          <w:rFonts w:ascii="方正小标宋简体" w:eastAsia="方正小标宋简体" w:hint="eastAsia"/>
          <w:sz w:val="36"/>
          <w:szCs w:val="36"/>
        </w:rPr>
        <w:t>报名须知</w:t>
      </w:r>
    </w:p>
    <w:p w:rsidR="00DB2EA0" w:rsidRDefault="00DB2EA0" w:rsidP="00DB2EA0">
      <w:pPr>
        <w:spacing w:line="540" w:lineRule="exact"/>
        <w:rPr>
          <w:rFonts w:ascii="仿宋_GB2312" w:eastAsia="仿宋_GB2312"/>
          <w:sz w:val="30"/>
          <w:szCs w:val="30"/>
        </w:rPr>
      </w:pPr>
    </w:p>
    <w:p w:rsidR="00860047" w:rsidRPr="008370DE" w:rsidRDefault="00DB2EA0" w:rsidP="00DE56A6">
      <w:pPr>
        <w:rPr>
          <w:rFonts w:ascii="仿宋_GB2312" w:eastAsia="仿宋_GB2312" w:hint="eastAsia"/>
          <w:b/>
          <w:sz w:val="32"/>
          <w:szCs w:val="32"/>
        </w:rPr>
      </w:pPr>
      <w:r w:rsidRPr="008370DE">
        <w:rPr>
          <w:rFonts w:ascii="仿宋_GB2312" w:eastAsia="仿宋_GB2312" w:hint="eastAsia"/>
          <w:b/>
          <w:sz w:val="32"/>
          <w:szCs w:val="32"/>
        </w:rPr>
        <w:t>请</w:t>
      </w:r>
      <w:r w:rsidR="00D032F6" w:rsidRPr="008370DE">
        <w:rPr>
          <w:rFonts w:ascii="仿宋_GB2312" w:eastAsia="仿宋_GB2312" w:hint="eastAsia"/>
          <w:b/>
          <w:sz w:val="32"/>
          <w:szCs w:val="32"/>
        </w:rPr>
        <w:t>应聘人员在报名</w:t>
      </w:r>
      <w:r w:rsidRPr="008370DE">
        <w:rPr>
          <w:rFonts w:ascii="仿宋_GB2312" w:eastAsia="仿宋_GB2312" w:hint="eastAsia"/>
          <w:b/>
          <w:sz w:val="32"/>
          <w:szCs w:val="32"/>
        </w:rPr>
        <w:t>前，仔细阅读以下须知：</w:t>
      </w:r>
    </w:p>
    <w:p w:rsidR="00DB2EA0" w:rsidRPr="008370DE" w:rsidRDefault="00DE56A6" w:rsidP="008370DE">
      <w:pPr>
        <w:ind w:firstLineChars="200" w:firstLine="640"/>
        <w:rPr>
          <w:rFonts w:ascii="仿宋_GB2312" w:eastAsia="仿宋_GB2312" w:hint="eastAsia"/>
          <w:sz w:val="32"/>
          <w:szCs w:val="32"/>
        </w:rPr>
      </w:pPr>
      <w:r w:rsidRPr="008370DE">
        <w:rPr>
          <w:rFonts w:ascii="仿宋_GB2312" w:eastAsia="仿宋_GB2312" w:hint="eastAsia"/>
          <w:sz w:val="32"/>
          <w:szCs w:val="32"/>
        </w:rPr>
        <w:t>一、</w:t>
      </w:r>
      <w:r w:rsidR="00DB2EA0" w:rsidRPr="008370DE">
        <w:rPr>
          <w:rFonts w:ascii="仿宋_GB2312" w:eastAsia="仿宋_GB2312" w:hint="eastAsia"/>
          <w:sz w:val="32"/>
          <w:szCs w:val="32"/>
        </w:rPr>
        <w:t>根据常熟市卫生健康下属医疗卫生事业单位对未取得执业资格的处理规定：</w:t>
      </w:r>
    </w:p>
    <w:p w:rsidR="00DB2EA0" w:rsidRPr="008370DE" w:rsidRDefault="00DB2EA0" w:rsidP="008370DE">
      <w:pPr>
        <w:ind w:firstLineChars="200" w:firstLine="640"/>
        <w:rPr>
          <w:rFonts w:ascii="仿宋_GB2312" w:eastAsia="仿宋_GB2312" w:hint="eastAsia"/>
          <w:sz w:val="32"/>
          <w:szCs w:val="32"/>
        </w:rPr>
      </w:pPr>
      <w:r w:rsidRPr="008370DE">
        <w:rPr>
          <w:rFonts w:ascii="仿宋_GB2312" w:eastAsia="仿宋_GB2312" w:hint="eastAsia"/>
          <w:sz w:val="32"/>
          <w:szCs w:val="32"/>
        </w:rPr>
        <w:t>在</w:t>
      </w:r>
      <w:r w:rsidR="00986AFB" w:rsidRPr="008370DE">
        <w:rPr>
          <w:rFonts w:ascii="仿宋_GB2312" w:eastAsia="仿宋_GB2312" w:hint="eastAsia"/>
          <w:sz w:val="32"/>
          <w:szCs w:val="32"/>
        </w:rPr>
        <w:t>常熟市疾病预防控制中心、</w:t>
      </w:r>
      <w:r w:rsidRPr="008370DE">
        <w:rPr>
          <w:rFonts w:ascii="仿宋_GB2312" w:eastAsia="仿宋_GB2312" w:hint="eastAsia"/>
          <w:sz w:val="32"/>
          <w:szCs w:val="32"/>
        </w:rPr>
        <w:t>常熟市第一人民医院、常熟市第二人民医院、常熟市中医院（常熟市新区医院）录用的人员，3年（2个考试周期）内未取得执业资格（技术职称）的，由录用单位解聘，自谋职业；其他医疗</w:t>
      </w:r>
      <w:r w:rsidR="00986AFB" w:rsidRPr="008370DE">
        <w:rPr>
          <w:rFonts w:ascii="仿宋_GB2312" w:eastAsia="仿宋_GB2312" w:hint="eastAsia"/>
          <w:sz w:val="32"/>
          <w:szCs w:val="32"/>
        </w:rPr>
        <w:t>卫生</w:t>
      </w:r>
      <w:r w:rsidRPr="008370DE">
        <w:rPr>
          <w:rFonts w:ascii="仿宋_GB2312" w:eastAsia="仿宋_GB2312" w:hint="eastAsia"/>
          <w:sz w:val="32"/>
          <w:szCs w:val="32"/>
        </w:rPr>
        <w:t>单位录用的人员，4年（3个考试周期）内未取得执业资格（技术职称）的，由录用单位解聘，自谋职业。</w:t>
      </w:r>
    </w:p>
    <w:p w:rsidR="00DB2EA0" w:rsidRPr="00B6608E" w:rsidRDefault="00DE56A6" w:rsidP="008370DE">
      <w:pPr>
        <w:ind w:firstLineChars="200" w:firstLine="640"/>
        <w:rPr>
          <w:rFonts w:ascii="仿宋_GB2312" w:eastAsia="仿宋_GB2312" w:hint="eastAsia"/>
          <w:sz w:val="32"/>
          <w:szCs w:val="32"/>
        </w:rPr>
      </w:pPr>
      <w:r w:rsidRPr="00B6608E">
        <w:rPr>
          <w:rFonts w:ascii="仿宋_GB2312" w:eastAsia="仿宋_GB2312" w:hint="eastAsia"/>
          <w:sz w:val="32"/>
          <w:szCs w:val="32"/>
        </w:rPr>
        <w:t>二、</w:t>
      </w:r>
      <w:r w:rsidR="00DB2EA0" w:rsidRPr="00B6608E">
        <w:rPr>
          <w:rFonts w:ascii="仿宋_GB2312" w:eastAsia="仿宋_GB2312" w:hint="eastAsia"/>
          <w:sz w:val="32"/>
          <w:szCs w:val="32"/>
        </w:rPr>
        <w:t>进入录取阶段的应聘人员，</w:t>
      </w:r>
      <w:r w:rsidR="00295DA8" w:rsidRPr="00B6608E">
        <w:rPr>
          <w:rFonts w:ascii="仿宋_GB2312" w:eastAsia="仿宋_GB2312" w:hint="eastAsia"/>
          <w:sz w:val="32"/>
          <w:szCs w:val="32"/>
        </w:rPr>
        <w:t>如与招聘单位签订有其他约定条款的，</w:t>
      </w:r>
      <w:r w:rsidR="00DB2EA0" w:rsidRPr="00B6608E">
        <w:rPr>
          <w:rFonts w:ascii="仿宋_GB2312" w:eastAsia="仿宋_GB2312" w:hint="eastAsia"/>
          <w:sz w:val="32"/>
          <w:szCs w:val="32"/>
        </w:rPr>
        <w:t>因个人原因单方面违约的，</w:t>
      </w:r>
      <w:r w:rsidR="00295DA8" w:rsidRPr="00B6608E">
        <w:rPr>
          <w:rFonts w:ascii="仿宋_GB2312" w:eastAsia="仿宋_GB2312" w:hint="eastAsia"/>
          <w:sz w:val="32"/>
          <w:szCs w:val="32"/>
        </w:rPr>
        <w:t>请</w:t>
      </w:r>
      <w:r w:rsidR="008370DE" w:rsidRPr="00B6608E">
        <w:rPr>
          <w:rFonts w:ascii="仿宋_GB2312" w:eastAsia="仿宋_GB2312" w:hint="eastAsia"/>
          <w:sz w:val="32"/>
          <w:szCs w:val="32"/>
        </w:rPr>
        <w:t>按</w:t>
      </w:r>
      <w:r w:rsidR="00DB2EA0" w:rsidRPr="00B6608E">
        <w:rPr>
          <w:rFonts w:ascii="仿宋_GB2312" w:eastAsia="仿宋_GB2312" w:hint="eastAsia"/>
          <w:sz w:val="32"/>
          <w:szCs w:val="32"/>
        </w:rPr>
        <w:t>招聘单位</w:t>
      </w:r>
      <w:r w:rsidR="008370DE" w:rsidRPr="00B6608E">
        <w:rPr>
          <w:rFonts w:ascii="仿宋_GB2312" w:eastAsia="仿宋_GB2312" w:hint="eastAsia"/>
          <w:sz w:val="32"/>
          <w:szCs w:val="32"/>
        </w:rPr>
        <w:t>相关规定执行</w:t>
      </w:r>
      <w:r w:rsidR="00935C15" w:rsidRPr="00B6608E">
        <w:rPr>
          <w:rFonts w:ascii="仿宋_GB2312" w:eastAsia="仿宋_GB2312" w:hint="eastAsia"/>
          <w:sz w:val="32"/>
          <w:szCs w:val="32"/>
        </w:rPr>
        <w:t>。详情可</w:t>
      </w:r>
      <w:r w:rsidR="00695552" w:rsidRPr="00B6608E">
        <w:rPr>
          <w:rFonts w:ascii="仿宋_GB2312" w:eastAsia="仿宋_GB2312" w:hint="eastAsia"/>
          <w:sz w:val="32"/>
          <w:szCs w:val="32"/>
        </w:rPr>
        <w:t>与</w:t>
      </w:r>
      <w:r w:rsidR="00935C15" w:rsidRPr="00B6608E">
        <w:rPr>
          <w:rFonts w:ascii="仿宋_GB2312" w:eastAsia="仿宋_GB2312" w:hint="eastAsia"/>
          <w:sz w:val="32"/>
          <w:szCs w:val="32"/>
        </w:rPr>
        <w:t>招聘单位咨询电话</w:t>
      </w:r>
      <w:r w:rsidR="00695552" w:rsidRPr="00B6608E">
        <w:rPr>
          <w:rFonts w:ascii="仿宋_GB2312" w:eastAsia="仿宋_GB2312" w:hint="eastAsia"/>
          <w:sz w:val="32"/>
          <w:szCs w:val="32"/>
        </w:rPr>
        <w:t>联系</w:t>
      </w:r>
      <w:r w:rsidR="00935C15" w:rsidRPr="00B6608E">
        <w:rPr>
          <w:rFonts w:ascii="仿宋_GB2312" w:eastAsia="仿宋_GB2312" w:hint="eastAsia"/>
          <w:sz w:val="32"/>
          <w:szCs w:val="32"/>
        </w:rPr>
        <w:t>。</w:t>
      </w:r>
    </w:p>
    <w:p w:rsidR="00860047" w:rsidRPr="008370DE" w:rsidRDefault="00860047" w:rsidP="008370DE">
      <w:pPr>
        <w:ind w:firstLineChars="200" w:firstLine="640"/>
        <w:rPr>
          <w:rFonts w:ascii="仿宋_GB2312" w:eastAsia="仿宋_GB2312" w:hint="eastAsia"/>
          <w:color w:val="FF0000"/>
          <w:sz w:val="32"/>
          <w:szCs w:val="32"/>
        </w:rPr>
      </w:pPr>
    </w:p>
    <w:p w:rsidR="00DE56A6" w:rsidRPr="008370DE" w:rsidRDefault="00DE56A6" w:rsidP="008370DE">
      <w:pPr>
        <w:ind w:firstLineChars="200" w:firstLine="640"/>
        <w:rPr>
          <w:rFonts w:ascii="仿宋_GB2312" w:eastAsia="仿宋_GB2312" w:hint="eastAsia"/>
          <w:sz w:val="32"/>
          <w:szCs w:val="32"/>
        </w:rPr>
      </w:pPr>
    </w:p>
    <w:p w:rsidR="00851F1B" w:rsidRPr="008370DE" w:rsidRDefault="00295DA8" w:rsidP="00295DA8">
      <w:pPr>
        <w:rPr>
          <w:rFonts w:ascii="仿宋_GB2312" w:eastAsia="仿宋_GB2312" w:hint="eastAsia"/>
          <w:sz w:val="32"/>
          <w:szCs w:val="32"/>
        </w:rPr>
      </w:pPr>
      <w:r w:rsidRPr="008370DE">
        <w:rPr>
          <w:rFonts w:ascii="仿宋_GB2312" w:eastAsia="仿宋_GB2312" w:hint="eastAsia"/>
          <w:sz w:val="32"/>
          <w:szCs w:val="32"/>
        </w:rPr>
        <w:t xml:space="preserve">    </w:t>
      </w:r>
    </w:p>
    <w:p w:rsidR="00860047" w:rsidRPr="00EB1B33" w:rsidRDefault="001A7068" w:rsidP="00EB1B33">
      <w:pPr>
        <w:ind w:firstLineChars="400" w:firstLine="1285"/>
        <w:rPr>
          <w:rFonts w:ascii="仿宋_GB2312" w:eastAsia="仿宋_GB2312" w:hint="eastAsia"/>
          <w:b/>
          <w:sz w:val="32"/>
          <w:szCs w:val="32"/>
        </w:rPr>
      </w:pPr>
      <w:r w:rsidRPr="00EB1B33">
        <w:rPr>
          <w:rFonts w:ascii="仿宋_GB2312" w:eastAsia="仿宋_GB2312" w:hint="eastAsia"/>
          <w:b/>
          <w:sz w:val="32"/>
          <w:szCs w:val="32"/>
        </w:rPr>
        <w:t xml:space="preserve">                   常熟市卫生健康委员会</w:t>
      </w:r>
    </w:p>
    <w:p w:rsidR="00860047" w:rsidRPr="00EB1B33" w:rsidRDefault="001A7068" w:rsidP="00EB1B33">
      <w:pPr>
        <w:ind w:firstLineChars="400" w:firstLine="1285"/>
        <w:rPr>
          <w:rFonts w:ascii="仿宋_GB2312" w:eastAsia="仿宋_GB2312" w:hint="eastAsia"/>
          <w:b/>
          <w:sz w:val="32"/>
          <w:szCs w:val="32"/>
        </w:rPr>
      </w:pPr>
      <w:r w:rsidRPr="00EB1B33">
        <w:rPr>
          <w:rFonts w:ascii="仿宋_GB2312" w:eastAsia="仿宋_GB2312" w:hint="eastAsia"/>
          <w:b/>
          <w:sz w:val="32"/>
          <w:szCs w:val="32"/>
        </w:rPr>
        <w:t xml:space="preserve">                      2024年1月16日</w:t>
      </w:r>
    </w:p>
    <w:sectPr w:rsidR="00860047" w:rsidRPr="00EB1B33" w:rsidSect="0086004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2DF6" w:rsidRDefault="00DE2DF6">
      <w:pPr>
        <w:spacing w:line="240" w:lineRule="auto"/>
      </w:pPr>
      <w:r>
        <w:separator/>
      </w:r>
    </w:p>
  </w:endnote>
  <w:endnote w:type="continuationSeparator" w:id="0">
    <w:p w:rsidR="00DE2DF6" w:rsidRDefault="00DE2DF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2DF6" w:rsidRDefault="00DE2DF6">
      <w:pPr>
        <w:spacing w:line="240" w:lineRule="auto"/>
      </w:pPr>
      <w:r>
        <w:separator/>
      </w:r>
    </w:p>
  </w:footnote>
  <w:footnote w:type="continuationSeparator" w:id="0">
    <w:p w:rsidR="00DE2DF6" w:rsidRDefault="00DE2DF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mMxNjkxMTIwZjNhNjYzMDNkMmJkNTEzODkwNGZkOWUifQ=="/>
    <w:docVar w:name="KSO_WPS_MARK_KEY" w:val="32c3da31-e488-4cf3-b17c-6720f712f5ea"/>
  </w:docVars>
  <w:rsids>
    <w:rsidRoot w:val="00C63DE5"/>
    <w:rsid w:val="000205CB"/>
    <w:rsid w:val="00045878"/>
    <w:rsid w:val="00050BEE"/>
    <w:rsid w:val="00062D6E"/>
    <w:rsid w:val="00074598"/>
    <w:rsid w:val="000960FC"/>
    <w:rsid w:val="00096361"/>
    <w:rsid w:val="000D6D41"/>
    <w:rsid w:val="000E4B8D"/>
    <w:rsid w:val="000E5D6C"/>
    <w:rsid w:val="000F540A"/>
    <w:rsid w:val="00100EF4"/>
    <w:rsid w:val="001022D6"/>
    <w:rsid w:val="001260F7"/>
    <w:rsid w:val="00146AD6"/>
    <w:rsid w:val="0015507B"/>
    <w:rsid w:val="0017219C"/>
    <w:rsid w:val="00180159"/>
    <w:rsid w:val="00193901"/>
    <w:rsid w:val="001A7068"/>
    <w:rsid w:val="001B737D"/>
    <w:rsid w:val="001C4508"/>
    <w:rsid w:val="001E506D"/>
    <w:rsid w:val="0021007F"/>
    <w:rsid w:val="00213538"/>
    <w:rsid w:val="00242439"/>
    <w:rsid w:val="00261EF5"/>
    <w:rsid w:val="002707E2"/>
    <w:rsid w:val="00277EFB"/>
    <w:rsid w:val="00295DA8"/>
    <w:rsid w:val="002B53D9"/>
    <w:rsid w:val="002C2947"/>
    <w:rsid w:val="002D70A5"/>
    <w:rsid w:val="002F168C"/>
    <w:rsid w:val="002F6C07"/>
    <w:rsid w:val="002F6C45"/>
    <w:rsid w:val="003129E6"/>
    <w:rsid w:val="00312E17"/>
    <w:rsid w:val="0031736C"/>
    <w:rsid w:val="0032355C"/>
    <w:rsid w:val="00341453"/>
    <w:rsid w:val="00341EA2"/>
    <w:rsid w:val="003619F4"/>
    <w:rsid w:val="00365FC8"/>
    <w:rsid w:val="00373F58"/>
    <w:rsid w:val="003751DF"/>
    <w:rsid w:val="003A6CDA"/>
    <w:rsid w:val="003A7AB0"/>
    <w:rsid w:val="003B0C00"/>
    <w:rsid w:val="003B76E9"/>
    <w:rsid w:val="003C7BDE"/>
    <w:rsid w:val="003F4F83"/>
    <w:rsid w:val="004106B8"/>
    <w:rsid w:val="00420071"/>
    <w:rsid w:val="00420CF9"/>
    <w:rsid w:val="00433D37"/>
    <w:rsid w:val="0046603E"/>
    <w:rsid w:val="004723A2"/>
    <w:rsid w:val="004924D2"/>
    <w:rsid w:val="0049366C"/>
    <w:rsid w:val="004A0489"/>
    <w:rsid w:val="004A4084"/>
    <w:rsid w:val="004B13BF"/>
    <w:rsid w:val="00504420"/>
    <w:rsid w:val="00512F31"/>
    <w:rsid w:val="005209D2"/>
    <w:rsid w:val="0057264A"/>
    <w:rsid w:val="00575036"/>
    <w:rsid w:val="005864B4"/>
    <w:rsid w:val="005A4CAB"/>
    <w:rsid w:val="005B649D"/>
    <w:rsid w:val="005C639C"/>
    <w:rsid w:val="005C6FA1"/>
    <w:rsid w:val="005D04D8"/>
    <w:rsid w:val="005F75D5"/>
    <w:rsid w:val="00604713"/>
    <w:rsid w:val="0061382E"/>
    <w:rsid w:val="006144C4"/>
    <w:rsid w:val="0063278B"/>
    <w:rsid w:val="006360B5"/>
    <w:rsid w:val="00656D6A"/>
    <w:rsid w:val="00663691"/>
    <w:rsid w:val="0067795A"/>
    <w:rsid w:val="00691772"/>
    <w:rsid w:val="00692784"/>
    <w:rsid w:val="00694219"/>
    <w:rsid w:val="00695552"/>
    <w:rsid w:val="006A5270"/>
    <w:rsid w:val="006B4231"/>
    <w:rsid w:val="006D3176"/>
    <w:rsid w:val="006D7CFE"/>
    <w:rsid w:val="006E7ABC"/>
    <w:rsid w:val="006F7FA1"/>
    <w:rsid w:val="007075DA"/>
    <w:rsid w:val="00712502"/>
    <w:rsid w:val="007127F3"/>
    <w:rsid w:val="007173CF"/>
    <w:rsid w:val="007222C9"/>
    <w:rsid w:val="00734DFD"/>
    <w:rsid w:val="007412B7"/>
    <w:rsid w:val="00746FB1"/>
    <w:rsid w:val="007479AA"/>
    <w:rsid w:val="0077053E"/>
    <w:rsid w:val="0077152C"/>
    <w:rsid w:val="00786A58"/>
    <w:rsid w:val="007B2F28"/>
    <w:rsid w:val="007B5940"/>
    <w:rsid w:val="007F39F6"/>
    <w:rsid w:val="00810DCA"/>
    <w:rsid w:val="00823D16"/>
    <w:rsid w:val="008370DE"/>
    <w:rsid w:val="00850168"/>
    <w:rsid w:val="00851F1B"/>
    <w:rsid w:val="00860047"/>
    <w:rsid w:val="0086346A"/>
    <w:rsid w:val="00863A86"/>
    <w:rsid w:val="008A7729"/>
    <w:rsid w:val="008D1054"/>
    <w:rsid w:val="008D78EB"/>
    <w:rsid w:val="00911188"/>
    <w:rsid w:val="00935C15"/>
    <w:rsid w:val="00937110"/>
    <w:rsid w:val="0094473D"/>
    <w:rsid w:val="0095242B"/>
    <w:rsid w:val="00963D6A"/>
    <w:rsid w:val="009856F8"/>
    <w:rsid w:val="009862FD"/>
    <w:rsid w:val="00986AFB"/>
    <w:rsid w:val="00994B1A"/>
    <w:rsid w:val="009E00E3"/>
    <w:rsid w:val="009F5294"/>
    <w:rsid w:val="00A226BA"/>
    <w:rsid w:val="00A46669"/>
    <w:rsid w:val="00A6629E"/>
    <w:rsid w:val="00A8249A"/>
    <w:rsid w:val="00A85711"/>
    <w:rsid w:val="00A93727"/>
    <w:rsid w:val="00A95686"/>
    <w:rsid w:val="00AB57F7"/>
    <w:rsid w:val="00AB6C31"/>
    <w:rsid w:val="00AC404A"/>
    <w:rsid w:val="00AD2E66"/>
    <w:rsid w:val="00AD3204"/>
    <w:rsid w:val="00AF34F0"/>
    <w:rsid w:val="00AF454E"/>
    <w:rsid w:val="00B02460"/>
    <w:rsid w:val="00B06CCF"/>
    <w:rsid w:val="00B106D3"/>
    <w:rsid w:val="00B30A80"/>
    <w:rsid w:val="00B6608E"/>
    <w:rsid w:val="00B662AD"/>
    <w:rsid w:val="00B670D8"/>
    <w:rsid w:val="00B67FED"/>
    <w:rsid w:val="00B87BBE"/>
    <w:rsid w:val="00B94072"/>
    <w:rsid w:val="00BB0D11"/>
    <w:rsid w:val="00BC0FA8"/>
    <w:rsid w:val="00BC1320"/>
    <w:rsid w:val="00BC67B6"/>
    <w:rsid w:val="00BD5F8B"/>
    <w:rsid w:val="00BE2364"/>
    <w:rsid w:val="00BE577F"/>
    <w:rsid w:val="00BF30E0"/>
    <w:rsid w:val="00C253C0"/>
    <w:rsid w:val="00C3231D"/>
    <w:rsid w:val="00C36851"/>
    <w:rsid w:val="00C60AD2"/>
    <w:rsid w:val="00C6210D"/>
    <w:rsid w:val="00C63DE5"/>
    <w:rsid w:val="00C806C6"/>
    <w:rsid w:val="00C85689"/>
    <w:rsid w:val="00C97314"/>
    <w:rsid w:val="00CC13F9"/>
    <w:rsid w:val="00CC463C"/>
    <w:rsid w:val="00CE140C"/>
    <w:rsid w:val="00CE70C2"/>
    <w:rsid w:val="00CF4F4D"/>
    <w:rsid w:val="00CF614B"/>
    <w:rsid w:val="00D0216F"/>
    <w:rsid w:val="00D032F6"/>
    <w:rsid w:val="00D2352E"/>
    <w:rsid w:val="00D36F54"/>
    <w:rsid w:val="00D636AA"/>
    <w:rsid w:val="00D71089"/>
    <w:rsid w:val="00D95D2F"/>
    <w:rsid w:val="00DA42C9"/>
    <w:rsid w:val="00DA65D4"/>
    <w:rsid w:val="00DB128C"/>
    <w:rsid w:val="00DB2EA0"/>
    <w:rsid w:val="00DC0735"/>
    <w:rsid w:val="00DC09FE"/>
    <w:rsid w:val="00DC2840"/>
    <w:rsid w:val="00DC3DFB"/>
    <w:rsid w:val="00DD1612"/>
    <w:rsid w:val="00DD3701"/>
    <w:rsid w:val="00DD40C8"/>
    <w:rsid w:val="00DD6131"/>
    <w:rsid w:val="00DE2DF6"/>
    <w:rsid w:val="00DE56A6"/>
    <w:rsid w:val="00DF559E"/>
    <w:rsid w:val="00E02229"/>
    <w:rsid w:val="00E219FA"/>
    <w:rsid w:val="00E30051"/>
    <w:rsid w:val="00E30775"/>
    <w:rsid w:val="00E331CC"/>
    <w:rsid w:val="00E3330A"/>
    <w:rsid w:val="00E456A4"/>
    <w:rsid w:val="00E73623"/>
    <w:rsid w:val="00EB1B33"/>
    <w:rsid w:val="00EB3849"/>
    <w:rsid w:val="00EC6931"/>
    <w:rsid w:val="00EC6C2B"/>
    <w:rsid w:val="00ED4FCA"/>
    <w:rsid w:val="00ED5F79"/>
    <w:rsid w:val="00EF583D"/>
    <w:rsid w:val="00EF6E82"/>
    <w:rsid w:val="00F00077"/>
    <w:rsid w:val="00F454BF"/>
    <w:rsid w:val="00F47254"/>
    <w:rsid w:val="00F56F40"/>
    <w:rsid w:val="00F91007"/>
    <w:rsid w:val="00FB0B54"/>
    <w:rsid w:val="00FC69B1"/>
    <w:rsid w:val="00FD433B"/>
    <w:rsid w:val="00FD66BD"/>
    <w:rsid w:val="00FE6EAE"/>
    <w:rsid w:val="0B9C2483"/>
    <w:rsid w:val="192A2DB2"/>
    <w:rsid w:val="19BC011C"/>
    <w:rsid w:val="5BA1004B"/>
    <w:rsid w:val="62076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7"/>
    <w:pPr>
      <w:widowControl w:val="0"/>
      <w:spacing w:line="560" w:lineRule="exact"/>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860047"/>
    <w:pPr>
      <w:tabs>
        <w:tab w:val="center" w:pos="4153"/>
        <w:tab w:val="right" w:pos="8306"/>
      </w:tabs>
      <w:snapToGrid w:val="0"/>
      <w:spacing w:line="240" w:lineRule="atLeast"/>
      <w:jc w:val="left"/>
    </w:pPr>
    <w:rPr>
      <w:sz w:val="18"/>
      <w:szCs w:val="18"/>
    </w:rPr>
  </w:style>
  <w:style w:type="paragraph" w:styleId="a4">
    <w:name w:val="header"/>
    <w:basedOn w:val="a"/>
    <w:link w:val="Char0"/>
    <w:uiPriority w:val="99"/>
    <w:semiHidden/>
    <w:unhideWhenUsed/>
    <w:rsid w:val="00860047"/>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uiPriority w:val="99"/>
    <w:qFormat/>
    <w:rsid w:val="00860047"/>
    <w:pPr>
      <w:widowControl/>
      <w:spacing w:before="100" w:beforeAutospacing="1" w:after="100" w:afterAutospacing="1" w:line="240" w:lineRule="auto"/>
      <w:jc w:val="left"/>
    </w:pPr>
    <w:rPr>
      <w:rFonts w:ascii="宋体" w:eastAsia="宋体" w:hAnsi="宋体" w:cs="宋体"/>
      <w:kern w:val="0"/>
      <w:sz w:val="24"/>
      <w:szCs w:val="24"/>
    </w:rPr>
  </w:style>
  <w:style w:type="character" w:customStyle="1" w:styleId="Char0">
    <w:name w:val="页眉 Char"/>
    <w:basedOn w:val="a0"/>
    <w:link w:val="a4"/>
    <w:uiPriority w:val="99"/>
    <w:semiHidden/>
    <w:rsid w:val="00860047"/>
    <w:rPr>
      <w:sz w:val="18"/>
      <w:szCs w:val="18"/>
    </w:rPr>
  </w:style>
  <w:style w:type="character" w:customStyle="1" w:styleId="Char">
    <w:name w:val="页脚 Char"/>
    <w:basedOn w:val="a0"/>
    <w:link w:val="a3"/>
    <w:uiPriority w:val="99"/>
    <w:semiHidden/>
    <w:rsid w:val="0086004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57</Words>
  <Characters>329</Characters>
  <Application>Microsoft Office Word</Application>
  <DocSecurity>0</DocSecurity>
  <Lines>2</Lines>
  <Paragraphs>1</Paragraphs>
  <ScaleCrop>false</ScaleCrop>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387</cp:revision>
  <dcterms:created xsi:type="dcterms:W3CDTF">2024-01-05T01:15:00Z</dcterms:created>
  <dcterms:modified xsi:type="dcterms:W3CDTF">2024-01-16T05:23:00Z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E377C74E60654FD8BAB3397CE1E5AA44</vt:lpwstr>
  </property>
</Properties>
</file>