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bookmarkStart w:id="0" w:name="_GoBack"/>
      <w:bookmarkEnd w:id="0"/>
      <w:r>
        <w:rPr>
          <w:rFonts w:hint="default" w:ascii="Times New Roman" w:hAnsi="Times New Roman" w:eastAsia="方正小标宋简体" w:cs="Times New Roman"/>
          <w:i w:val="0"/>
          <w:color w:val="000000"/>
          <w:kern w:val="0"/>
          <w:sz w:val="36"/>
          <w:szCs w:val="36"/>
          <w:u w:val="none"/>
          <w:lang w:val="en-US" w:eastAsia="zh-CN" w:bidi="ar"/>
        </w:rPr>
        <w:t>2024</w:t>
      </w:r>
      <w:r>
        <w:rPr>
          <w:rFonts w:hint="eastAsia" w:ascii="方正小标宋简体" w:hAnsi="方正小标宋简体" w:eastAsia="方正小标宋简体" w:cs="方正小标宋简体"/>
          <w:i w:val="0"/>
          <w:color w:val="000000"/>
          <w:kern w:val="0"/>
          <w:sz w:val="36"/>
          <w:szCs w:val="36"/>
          <w:u w:val="none"/>
          <w:lang w:val="en-US" w:eastAsia="zh-CN" w:bidi="ar"/>
        </w:rPr>
        <w:t>年台州市市直机关单位考试录用公务员放弃和递补进入资格复审人员名单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i w:val="0"/>
          <w:color w:val="000000"/>
          <w:kern w:val="0"/>
          <w:sz w:val="36"/>
          <w:szCs w:val="36"/>
          <w:u w:val="none"/>
          <w:lang w:val="en-US" w:eastAsia="zh-CN" w:bidi="ar"/>
        </w:rPr>
      </w:pPr>
    </w:p>
    <w:tbl>
      <w:tblPr>
        <w:tblStyle w:val="2"/>
        <w:tblW w:w="0" w:type="auto"/>
        <w:tblInd w:w="0" w:type="dxa"/>
        <w:tblLayout w:type="fixed"/>
        <w:tblCellMar>
          <w:top w:w="0" w:type="dxa"/>
          <w:left w:w="0" w:type="dxa"/>
          <w:bottom w:w="0" w:type="dxa"/>
          <w:right w:w="0" w:type="dxa"/>
        </w:tblCellMar>
      </w:tblPr>
      <w:tblGrid>
        <w:gridCol w:w="871"/>
        <w:gridCol w:w="1682"/>
        <w:gridCol w:w="1682"/>
        <w:gridCol w:w="1682"/>
        <w:gridCol w:w="1682"/>
        <w:gridCol w:w="1682"/>
        <w:gridCol w:w="2086"/>
        <w:gridCol w:w="2034"/>
      </w:tblGrid>
      <w:tr>
        <w:tblPrEx>
          <w:tblCellMar>
            <w:top w:w="0" w:type="dxa"/>
            <w:left w:w="0" w:type="dxa"/>
            <w:bottom w:w="0" w:type="dxa"/>
            <w:right w:w="0" w:type="dxa"/>
          </w:tblCellMar>
        </w:tblPrEx>
        <w:trPr>
          <w:trHeight w:val="590" w:hRule="atLeas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考生姓名</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报考单位</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报考职位</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准考证号</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笔试总分</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本职位排名</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80" w:hRule="exac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郭树仁</w:t>
            </w:r>
          </w:p>
        </w:tc>
        <w:tc>
          <w:tcPr>
            <w:tcW w:w="16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台州市区基层自然资源所</w:t>
            </w:r>
          </w:p>
        </w:tc>
        <w:tc>
          <w:tcPr>
            <w:tcW w:w="16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行政执法一级科员E</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310010103325</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127.11</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放弃资格复审</w:t>
            </w:r>
          </w:p>
        </w:tc>
      </w:tr>
      <w:tr>
        <w:tblPrEx>
          <w:tblCellMar>
            <w:top w:w="0" w:type="dxa"/>
            <w:left w:w="0" w:type="dxa"/>
            <w:bottom w:w="0" w:type="dxa"/>
            <w:right w:w="0" w:type="dxa"/>
          </w:tblCellMar>
        </w:tblPrEx>
        <w:trPr>
          <w:trHeight w:val="680" w:hRule="exac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凌通</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310010103022</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124.61</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递补进入资格复审</w:t>
            </w:r>
          </w:p>
        </w:tc>
      </w:tr>
      <w:tr>
        <w:tblPrEx>
          <w:tblCellMar>
            <w:top w:w="0" w:type="dxa"/>
            <w:left w:w="0" w:type="dxa"/>
            <w:bottom w:w="0" w:type="dxa"/>
            <w:right w:w="0" w:type="dxa"/>
          </w:tblCellMar>
        </w:tblPrEx>
        <w:trPr>
          <w:trHeight w:val="680" w:hRule="exac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娄高峰</w:t>
            </w:r>
          </w:p>
        </w:tc>
        <w:tc>
          <w:tcPr>
            <w:tcW w:w="168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台州市区基层自然资源所</w:t>
            </w:r>
          </w:p>
        </w:tc>
        <w:tc>
          <w:tcPr>
            <w:tcW w:w="168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行政执法一级科员F</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310010103421</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129.22</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放弃资格复审</w:t>
            </w:r>
          </w:p>
        </w:tc>
      </w:tr>
      <w:tr>
        <w:tblPrEx>
          <w:tblCellMar>
            <w:top w:w="0" w:type="dxa"/>
            <w:left w:w="0" w:type="dxa"/>
            <w:bottom w:w="0" w:type="dxa"/>
            <w:right w:w="0" w:type="dxa"/>
          </w:tblCellMar>
        </w:tblPrEx>
        <w:trPr>
          <w:trHeight w:val="680" w:hRule="exac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杨森</w:t>
            </w:r>
          </w:p>
        </w:tc>
        <w:tc>
          <w:tcPr>
            <w:tcW w:w="168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310010103219</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124.74</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放弃资格复审</w:t>
            </w:r>
          </w:p>
        </w:tc>
      </w:tr>
      <w:tr>
        <w:tblPrEx>
          <w:tblCellMar>
            <w:top w:w="0" w:type="dxa"/>
            <w:left w:w="0" w:type="dxa"/>
            <w:bottom w:w="0" w:type="dxa"/>
            <w:right w:w="0" w:type="dxa"/>
          </w:tblCellMar>
        </w:tblPrEx>
        <w:trPr>
          <w:trHeight w:val="680" w:hRule="exact"/>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董佳</w:t>
            </w:r>
          </w:p>
        </w:tc>
        <w:tc>
          <w:tcPr>
            <w:tcW w:w="168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310010103211</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122.85</w:t>
            </w:r>
          </w:p>
        </w:tc>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递补进入资格复审</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黑体"/>
          <w:sz w:val="32"/>
          <w:szCs w:val="32"/>
          <w:u w:val="none" w:color="auto"/>
        </w:rPr>
      </w:pPr>
    </w:p>
    <w:p/>
    <w:sectPr>
      <w:pgSz w:w="16838" w:h="11906" w:orient="landscape"/>
      <w:pgMar w:top="1701" w:right="1701" w:bottom="1701" w:left="1701" w:header="851" w:footer="1247" w:gutter="0"/>
      <w:pgBorders>
        <w:top w:val="none" w:sz="0" w:space="0"/>
        <w:left w:val="none" w:sz="0" w:space="0"/>
        <w:bottom w:val="none" w:sz="0" w:space="0"/>
        <w:right w:val="none" w:sz="0" w:space="0"/>
      </w:pgBorders>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N2FlZDJhMTllMWZmZGUxZjE0ZTZiMGIxNjc4ZjYifQ=="/>
    <w:docVar w:name="KSO_WPS_MARK_KEY" w:val="2fd1c047-ce6f-4936-bd6f-eccafa0b10ca"/>
  </w:docVars>
  <w:rsids>
    <w:rsidRoot w:val="577758FB"/>
    <w:rsid w:val="15C46CA3"/>
    <w:rsid w:val="28787F20"/>
    <w:rsid w:val="3DC21880"/>
    <w:rsid w:val="577758FB"/>
    <w:rsid w:val="5A0E79AF"/>
    <w:rsid w:val="68D3118C"/>
    <w:rsid w:val="FAF73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210</Characters>
  <Lines>0</Lines>
  <Paragraphs>0</Paragraphs>
  <TotalTime>0</TotalTime>
  <ScaleCrop>false</ScaleCrop>
  <LinksUpToDate>false</LinksUpToDate>
  <CharactersWithSpaces>212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2024-02-18T11:17:00Z</dcterms:created>
  <dc:creator>Administrator</dc:creator>
  <cp:lastModifiedBy>zzb</cp:lastModifiedBy>
  <dcterms:modified xsi:type="dcterms:W3CDTF">2024-02-19T19:02:13Z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FD4BA2B44A51483E9E437FD3F580E84E_11</vt:lpwstr>
  </property>
</Properties>
</file>