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 w:val="0"/>
          <w:sz w:val="48"/>
          <w:szCs w:val="48"/>
        </w:rPr>
      </w:pPr>
      <w:r>
        <w:rPr>
          <w:rFonts w:hint="eastAsia" w:ascii="仿宋_GB2312" w:eastAsia="仿宋_GB2312"/>
          <w:b/>
          <w:bCs w:val="0"/>
          <w:sz w:val="48"/>
          <w:szCs w:val="48"/>
        </w:rPr>
        <w:t>招聘人员报名表</w:t>
      </w:r>
    </w:p>
    <w:tbl>
      <w:tblPr>
        <w:tblStyle w:val="2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6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报名岗位：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ODM1YmRjYzE5OTdmMTlmNGE3MGMyNDc3ZmExZDcifQ=="/>
  </w:docVars>
  <w:rsids>
    <w:rsidRoot w:val="7AAC5301"/>
    <w:rsid w:val="7AA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2024-03-04T02:31:00Z</dcterms:created>
  <dc:creator>筱葉XYZ</dc:creator>
  <cp:lastModifiedBy>筱葉XYZ</cp:lastModifiedBy>
  <dcterms:modified xsi:type="dcterms:W3CDTF">2024-03-04T02:31:47Z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CF10DBB989F74D18AAD9D0D2A2175047_11</vt:lpwstr>
  </property>
</Properties>
</file>