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2</w:t>
      </w:r>
    </w:p>
    <w:p>
      <w:pPr>
        <w:spacing w:before="99" w:line="209" w:lineRule="auto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18"/>
          <w:sz w:val="44"/>
          <w:szCs w:val="44"/>
          <w:lang w:val="en-US" w:eastAsia="zh-CN"/>
        </w:rPr>
        <w:t>开具“无犯罪记录证明”步骤</w:t>
      </w:r>
    </w:p>
    <w:bookmarkEnd w:id="0"/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  <w:t>1.搜索并关注“淮安公安微警务”微信公众号，进入微信公众号首界面，点击左下角“网办中心”，即可进入淮安市公安局网办中心服务平台办理相关网上业务。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83820</wp:posOffset>
            </wp:positionV>
            <wp:extent cx="4458970" cy="6521450"/>
            <wp:effectExtent l="0" t="0" r="17780" b="12700"/>
            <wp:wrapNone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8970" cy="652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  <w:t>2.以办理“无犯罪证明”为例，点击界面中的“无犯罪证明”图标，进入申请界面。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324485</wp:posOffset>
            </wp:positionH>
            <wp:positionV relativeFrom="paragraph">
              <wp:posOffset>46990</wp:posOffset>
            </wp:positionV>
            <wp:extent cx="4701540" cy="7925435"/>
            <wp:effectExtent l="0" t="0" r="3810" b="18415"/>
            <wp:wrapNone/>
            <wp:docPr id="10" name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01540" cy="792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  <w:t>3.点击“我要申请”，进入“无犯罪证明”办理流程。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222250</wp:posOffset>
            </wp:positionH>
            <wp:positionV relativeFrom="paragraph">
              <wp:posOffset>110490</wp:posOffset>
            </wp:positionV>
            <wp:extent cx="4813300" cy="8179435"/>
            <wp:effectExtent l="0" t="0" r="6350" b="12065"/>
            <wp:wrapNone/>
            <wp:docPr id="11" name="图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3300" cy="817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  <w:t>4.等待5秒钟后，点击“我已详细阅读，并同意该协议”。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789305</wp:posOffset>
            </wp:positionH>
            <wp:positionV relativeFrom="paragraph">
              <wp:posOffset>158115</wp:posOffset>
            </wp:positionV>
            <wp:extent cx="4076065" cy="7891145"/>
            <wp:effectExtent l="0" t="0" r="635" b="14605"/>
            <wp:wrapNone/>
            <wp:docPr id="12" name="图片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76065" cy="789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  <w:t>5</w:t>
      </w:r>
      <w:r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  <w:t>.点击</w:t>
      </w:r>
      <w:r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  <w:t>开始录制</w:t>
      </w:r>
      <w:r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  <w:t>，按照提示完成录制视频认证，</w:t>
      </w:r>
      <w:r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  <w:t>并按提示进行资料录入，</w:t>
      </w:r>
      <w:r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  <w:t>完成</w:t>
      </w:r>
      <w:r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  <w:t>内容填报</w:t>
      </w:r>
      <w:r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  <w:t>后该业务即为申请成功。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64770</wp:posOffset>
            </wp:positionV>
            <wp:extent cx="3946525" cy="7962900"/>
            <wp:effectExtent l="0" t="0" r="15875" b="0"/>
            <wp:wrapNone/>
            <wp:docPr id="1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46525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rPr>
          <w:rFonts w:hint="eastAsia" w:ascii="Times New Roman" w:hAnsi="Times New Roman" w:eastAsia="方正仿宋_GBK" w:cs="Times New Roman"/>
          <w:snapToGrid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MFE50y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QYphGxU8/vp9+&#10;Ppx+fSM4g0CNCzPE3TtExvadbRE8nAccJt5t5XX6ghGBH/IeL/KKNhKeLk0n02kOF4dv2AA/e7zu&#10;fIjvhdUkGQX1qF8nKztsQuxDh5CUzdi1VKqroTKkKejV67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IwUTn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yY2M3MmEzMDRkODA5ZjhhNTQ0ODA4NTNiYTdmZDYifQ=="/>
  </w:docVars>
  <w:rsids>
    <w:rsidRoot w:val="34E9310F"/>
    <w:rsid w:val="21702AE9"/>
    <w:rsid w:val="34E9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hAnsi="仿宋_GB2312" w:eastAsia="仿宋_GB2312"/>
      <w:sz w:val="30"/>
      <w:szCs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2024-03-27T01:14:00Z</dcterms:created>
  <dc:creator>寒江钓雪</dc:creator>
  <cp:lastModifiedBy>寒江钓雪</cp:lastModifiedBy>
  <dcterms:modified xsi:type="dcterms:W3CDTF">2024-03-27T01:15:56Z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65A85E7ECF51476EBA87C865FC4CAE91_13</vt:lpwstr>
  </property>
</Properties>
</file>