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textAlignment w:val="center"/>
        <w:rPr>
          <w:rFonts w:hint="default" w:ascii="Times New Roman" w:hAnsi="Times New Roman" w:cs="Times New Roman"/>
          <w:i w:val="0"/>
          <w:iCs w:val="0"/>
          <w:caps w:val="0"/>
          <w:color w:val="333333"/>
          <w:spacing w:val="0"/>
          <w:sz w:val="21"/>
          <w:szCs w:val="21"/>
        </w:rPr>
      </w:pPr>
      <w:r>
        <w:rPr>
          <w:rFonts w:ascii="方正小标宋简体" w:hAnsi="方正小标宋简体" w:eastAsia="方正小标宋简体" w:cs="方正小标宋简体"/>
          <w:i w:val="0"/>
          <w:iCs w:val="0"/>
          <w:caps w:val="0"/>
          <w:color w:val="333333"/>
          <w:spacing w:val="0"/>
          <w:sz w:val="40"/>
          <w:szCs w:val="40"/>
          <w:bdr w:val="none" w:color="auto" w:sz="0" w:space="0"/>
          <w:shd w:val="clear" w:fill="FFFFFF"/>
        </w:rPr>
        <w:t>202</w:t>
      </w:r>
      <w:r>
        <w:rPr>
          <w:rFonts w:hint="default" w:ascii="方正小标宋简体" w:hAnsi="方正小标宋简体" w:eastAsia="方正小标宋简体" w:cs="方正小标宋简体"/>
          <w:i w:val="0"/>
          <w:iCs w:val="0"/>
          <w:caps w:val="0"/>
          <w:color w:val="333333"/>
          <w:spacing w:val="0"/>
          <w:sz w:val="40"/>
          <w:szCs w:val="40"/>
          <w:bdr w:val="none" w:color="auto" w:sz="0" w:space="0"/>
          <w:shd w:val="clear" w:fill="FFFFFF"/>
        </w:rPr>
        <w:t>4年度滨州市民政局考试录用参照公务员法管理单位工作人员拟录用人员公示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textAlignment w:val="center"/>
        <w:rPr>
          <w:rFonts w:hint="default" w:ascii="Times New Roman" w:hAnsi="Times New Roman" w:cs="Times New Roman"/>
          <w:i w:val="0"/>
          <w:iCs w:val="0"/>
          <w:caps w:val="0"/>
          <w:color w:val="333333"/>
          <w:spacing w:val="0"/>
          <w:sz w:val="21"/>
          <w:szCs w:val="21"/>
        </w:rPr>
      </w:pPr>
      <w:r>
        <w:rPr>
          <w:rFonts w:hint="default" w:ascii="Times New Roman" w:hAnsi="Times New Roman" w:cs="Times New Roman"/>
          <w:i w:val="0"/>
          <w:iCs w:val="0"/>
          <w:caps w:val="0"/>
          <w:color w:val="333333"/>
          <w:spacing w:val="0"/>
          <w:sz w:val="34"/>
          <w:szCs w:val="34"/>
          <w:bdr w:val="none" w:color="auto" w:sz="0" w:space="0"/>
          <w:shd w:val="clear" w:fill="FFFFFF"/>
        </w:rPr>
        <w:t> </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13"/>
        <w:gridCol w:w="1376"/>
        <w:gridCol w:w="769"/>
        <w:gridCol w:w="700"/>
        <w:gridCol w:w="743"/>
        <w:gridCol w:w="2439"/>
        <w:gridCol w:w="137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55" w:hRule="atLeast"/>
          <w:jc w:val="center"/>
        </w:trPr>
        <w:tc>
          <w:tcPr>
            <w:tcW w:w="130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ascii="黑体" w:hAnsi="宋体" w:eastAsia="黑体" w:cs="黑体"/>
                <w:sz w:val="24"/>
                <w:szCs w:val="24"/>
                <w:bdr w:val="none" w:color="auto" w:sz="0" w:space="0"/>
              </w:rPr>
              <w:t>招录机关</w:t>
            </w:r>
          </w:p>
        </w:tc>
        <w:tc>
          <w:tcPr>
            <w:tcW w:w="16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用人单位</w:t>
            </w:r>
          </w:p>
        </w:tc>
        <w:tc>
          <w:tcPr>
            <w:tcW w:w="85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职位名称</w:t>
            </w:r>
          </w:p>
        </w:tc>
        <w:tc>
          <w:tcPr>
            <w:tcW w:w="7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姓名</w:t>
            </w:r>
          </w:p>
        </w:tc>
        <w:tc>
          <w:tcPr>
            <w:tcW w:w="78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性别</w:t>
            </w:r>
          </w:p>
        </w:tc>
        <w:tc>
          <w:tcPr>
            <w:tcW w:w="2565"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笔试准考证号</w:t>
            </w:r>
          </w:p>
        </w:tc>
        <w:tc>
          <w:tcPr>
            <w:tcW w:w="1650" w:type="dxa"/>
            <w:tcBorders>
              <w:top w:val="single" w:color="auto" w:sz="6" w:space="0"/>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工作单位或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eastAsia" w:ascii="黑体" w:hAnsi="宋体" w:eastAsia="黑体" w:cs="黑体"/>
                <w:sz w:val="24"/>
                <w:szCs w:val="24"/>
                <w:bdr w:val="none" w:color="auto" w:sz="0" w:space="0"/>
              </w:rPr>
              <w:t>毕业院校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740" w:hRule="atLeast"/>
          <w:jc w:val="center"/>
        </w:trPr>
        <w:tc>
          <w:tcPr>
            <w:tcW w:w="130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ascii="仿宋_GB2312" w:hAnsi="Times New Roman" w:eastAsia="仿宋_GB2312" w:cs="仿宋_GB2312"/>
                <w:sz w:val="28"/>
                <w:szCs w:val="28"/>
                <w:bdr w:val="none" w:color="auto" w:sz="0" w:space="0"/>
              </w:rPr>
              <w:t>滨州市民政局</w:t>
            </w:r>
          </w:p>
        </w:tc>
        <w:tc>
          <w:tcPr>
            <w:tcW w:w="16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Times New Roman" w:eastAsia="仿宋_GB2312" w:cs="仿宋_GB2312"/>
                <w:sz w:val="28"/>
                <w:szCs w:val="28"/>
                <w:bdr w:val="none" w:color="auto" w:sz="0" w:space="0"/>
              </w:rPr>
              <w:t>滨州市民政事务管理服务中心</w:t>
            </w:r>
          </w:p>
        </w:tc>
        <w:tc>
          <w:tcPr>
            <w:tcW w:w="85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Times New Roman" w:eastAsia="仿宋_GB2312" w:cs="仿宋_GB2312"/>
                <w:sz w:val="28"/>
                <w:szCs w:val="28"/>
                <w:bdr w:val="none" w:color="auto" w:sz="0" w:space="0"/>
              </w:rPr>
              <w:t>综合文秘职位</w:t>
            </w:r>
          </w:p>
        </w:tc>
        <w:tc>
          <w:tcPr>
            <w:tcW w:w="7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Times New Roman" w:eastAsia="仿宋_GB2312" w:cs="仿宋_GB2312"/>
                <w:sz w:val="28"/>
                <w:szCs w:val="28"/>
                <w:bdr w:val="none" w:color="auto" w:sz="0" w:space="0"/>
              </w:rPr>
              <w:t>张政</w:t>
            </w:r>
          </w:p>
        </w:tc>
        <w:tc>
          <w:tcPr>
            <w:tcW w:w="78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firstLine="135"/>
              <w:jc w:val="left"/>
              <w:textAlignment w:val="center"/>
              <w:rPr>
                <w:sz w:val="21"/>
                <w:szCs w:val="21"/>
              </w:rPr>
            </w:pPr>
            <w:r>
              <w:rPr>
                <w:rFonts w:hint="default" w:ascii="仿宋_GB2312" w:hAnsi="Times New Roman" w:eastAsia="仿宋_GB2312" w:cs="仿宋_GB2312"/>
                <w:sz w:val="28"/>
                <w:szCs w:val="28"/>
                <w:bdr w:val="none" w:color="auto" w:sz="0" w:space="0"/>
              </w:rPr>
              <w:t>男</w:t>
            </w:r>
          </w:p>
        </w:tc>
        <w:tc>
          <w:tcPr>
            <w:tcW w:w="2565"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Times New Roman" w:hAnsi="Times New Roman" w:eastAsia="仿宋_GB2312" w:cs="Times New Roman"/>
                <w:sz w:val="28"/>
                <w:szCs w:val="28"/>
                <w:bdr w:val="none" w:color="auto" w:sz="0" w:space="0"/>
              </w:rPr>
              <w:t>2401231101504</w:t>
            </w:r>
          </w:p>
        </w:tc>
        <w:tc>
          <w:tcPr>
            <w:tcW w:w="1650" w:type="dxa"/>
            <w:tcBorders>
              <w:top w:val="nil"/>
              <w:left w:val="single" w:color="auto" w:sz="6" w:space="0"/>
              <w:bottom w:val="single" w:color="auto" w:sz="6" w:space="0"/>
              <w:right w:val="single" w:color="auto" w:sz="6" w:space="0"/>
            </w:tcBorders>
            <w:shd w:val="clear"/>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仿宋_GB2312" w:hAnsi="Times New Roman" w:eastAsia="仿宋_GB2312" w:cs="仿宋_GB2312"/>
                <w:sz w:val="28"/>
                <w:szCs w:val="28"/>
                <w:bdr w:val="none" w:color="auto" w:sz="0" w:space="0"/>
              </w:rPr>
              <w:t>无棣县汤易文化传播有限公司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textAlignment w:val="center"/>
              <w:rPr>
                <w:sz w:val="21"/>
                <w:szCs w:val="21"/>
              </w:rPr>
            </w:pPr>
            <w:r>
              <w:rPr>
                <w:rFonts w:hint="default" w:ascii="Times New Roman" w:hAnsi="Times New Roman" w:cs="Times New Roman"/>
                <w:sz w:val="28"/>
                <w:szCs w:val="28"/>
                <w:bdr w:val="none" w:color="auto" w:sz="0" w:space="0"/>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M2VlODYyMDg5YWExNmZkZWE1MDQ2MTFmMDJiOTkifQ=="/>
  </w:docVars>
  <w:rsids>
    <w:rsidRoot w:val="00000000"/>
    <w:rsid w:val="0D563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2024-04-03T02:19:48Z</dcterms:created>
  <dc:creator>Administrator</dc:creator>
  <cp:lastModifiedBy>Administrator</cp:lastModifiedBy>
  <dcterms:modified xsi:type="dcterms:W3CDTF">2024-04-03T02:20:09Z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1176A84DB3A94A5FB78332B782CC6D65_12</vt:lpwstr>
  </property>
</Properties>
</file>