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</w:rPr>
        <w:t>（一）男子组</w:t>
      </w:r>
    </w:p>
    <w:tbl>
      <w:tblPr>
        <w:tblStyle w:val="5"/>
        <w:tblpPr w:leftFromText="180" w:rightFromText="180" w:vertAnchor="text" w:horzAnchor="page" w:tblpX="2199" w:tblpY="153"/>
        <w:tblOverlap w:val="never"/>
        <w:tblW w:w="46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3276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项目</w:t>
            </w:r>
          </w:p>
        </w:tc>
        <w:tc>
          <w:tcPr>
            <w:tcW w:w="33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≤13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≤13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≤4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≤4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3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48" w:firstLineChars="196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88" w:firstLineChars="196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0"/>
          <w:szCs w:val="30"/>
        </w:rPr>
        <w:t>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88" w:firstLineChars="196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88" w:firstLineChars="196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88" w:firstLineChars="196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88" w:firstLineChars="196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</w:rPr>
        <w:t>）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0"/>
          <w:szCs w:val="30"/>
        </w:rPr>
        <w:t>女子组</w:t>
      </w:r>
    </w:p>
    <w:tbl>
      <w:tblPr>
        <w:tblStyle w:val="5"/>
        <w:tblpPr w:leftFromText="180" w:rightFromText="180" w:vertAnchor="text" w:horzAnchor="page" w:tblpX="2161" w:tblpY="3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3173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项目</w:t>
            </w:r>
          </w:p>
        </w:tc>
        <w:tc>
          <w:tcPr>
            <w:tcW w:w="5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≤14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≤14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≤4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″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≤4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</w:rPr>
              <w:t>≥230厘米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：年龄计算时间截止到参加体能测评当月。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default" w:ascii="方正公文小标宋" w:hAnsi="方正公文小标宋" w:eastAsia="方正公文小标宋" w:cs="方正公文小标宋"/>
          <w:sz w:val="44"/>
          <w:szCs w:val="44"/>
          <w:lang w:eastAsia="zh-CN"/>
        </w:rPr>
        <w:t>公安机关录用人民警察体能测评实施规则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场地器材：场地为10米长的直线跑道，在跑道的两端各划一条5cm宽直线(S1和S2)，将木块(10cm×5cm×5cm)按每道3块竖立摆放(其中2块放在S2线上，1块放在S1线上)，秒表若干块。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场地图示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position w:val="-109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135255</wp:posOffset>
            </wp:positionV>
            <wp:extent cx="3683000" cy="2145665"/>
            <wp:effectExtent l="0" t="0" r="12700" b="6985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标志物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标志物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组测方法：发令员、计时员、监督员、成绩记录员若干名。按组别进行测试，每人最多可测2次，1次测评达标，即视为该项目测评合格。成绩以“秒”为单位，保留1位小数，第2位小数非“0”时则进1。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动作要求：受测试者采用站立式起跑，听到发令后从S1线外跑到S2线前(脚不得踩线)用手将竖立的木块推倒后折返，往返跑2次，每次推倒1个木块，第2次返回时冲出S1线。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2.折返时脚踩S1或S2线；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3.折返时未推倒木块。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2.出发时脚踩线；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3.途中跑时超越或踩踏最内侧跑道线。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2.手指甲超过指尖0.3厘米；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3.戴手套等其他物品；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4.穿鞋进行测试。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23" w:right="1519" w:bottom="1610" w:left="151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0EA35CB0"/>
    <w:rsid w:val="0EA35CB0"/>
    <w:rsid w:val="23A202CD"/>
    <w:rsid w:val="3B9C16B0"/>
    <w:rsid w:val="7E776C73"/>
    <w:rsid w:val="85FDD70B"/>
    <w:rsid w:val="EFF1AE06"/>
    <w:rsid w:val="F79FA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64"/>
      <w:szCs w:val="64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2024-04-02T11:24:00Z</dcterms:created>
  <dc:creator>林寂</dc:creator>
  <cp:lastModifiedBy>thtf</cp:lastModifiedBy>
  <cp:lastPrinted>2024-04-03T02:37:00Z</cp:lastPrinted>
  <dcterms:modified xsi:type="dcterms:W3CDTF">2024-04-11T18:40:04Z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5EA4A54F20C3439E8C665FB33107F364_11</vt:lpwstr>
  </property>
</Properties>
</file>