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val="en-US" w:eastAsia="zh-CN"/>
        </w:rPr>
        <w:t>4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年扬州市江都人民医院公开招聘高层次人才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信 息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705"/>
        <w:gridCol w:w="164"/>
        <w:gridCol w:w="1258"/>
        <w:gridCol w:w="1564"/>
        <w:gridCol w:w="1137"/>
        <w:gridCol w:w="710"/>
        <w:gridCol w:w="59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39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家庭主要成员情况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Cs w:val="21"/>
              </w:rPr>
              <w:t>年应届毕业生最迟于202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Cs w:val="21"/>
              </w:rPr>
              <w:t>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4F8DDBC-EF35-49FA-A1C2-1BB8008CD19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62F6B2B-C233-465A-8C74-B2316D972F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C2465C-D115-4486-BEB7-13CA5FAF601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C84E77E-A3F5-4CEF-91D8-3FF105EE5D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OTJkZDUwYTQyNjVkYTY4YWMzOTc2Zjk2ZjFjYzc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29C5BBD"/>
    <w:rsid w:val="0948357A"/>
    <w:rsid w:val="128D238F"/>
    <w:rsid w:val="263E6B80"/>
    <w:rsid w:val="27AB4846"/>
    <w:rsid w:val="48C51CD0"/>
    <w:rsid w:val="4F080AC7"/>
    <w:rsid w:val="59ED2563"/>
    <w:rsid w:val="69075ACE"/>
    <w:rsid w:val="6BE33B93"/>
    <w:rsid w:val="778441A8"/>
    <w:rsid w:val="7C4C7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D70-3AD1-4CB8-904D-3FEF289C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395</Words>
  <Characters>430</Characters>
  <Lines>4</Lines>
  <Paragraphs>1</Paragraphs>
  <TotalTime>0</TotalTime>
  <ScaleCrop>false</ScaleCrop>
  <LinksUpToDate>false</LinksUpToDate>
  <CharactersWithSpaces>579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洮河狼</cp:lastModifiedBy>
  <cp:lastPrinted>2024-05-23T09:06:00Z</cp:lastPrinted>
  <dcterms:modified xsi:type="dcterms:W3CDTF">2024-05-23T23:40:55Z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9EC8B472A3AE4C6698FCC635AED4720A</vt:lpwstr>
  </property>
</Properties>
</file>