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娄底经济技术开发区2024年引进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骨干教师岗位表</w:t>
      </w:r>
    </w:p>
    <w:tbl>
      <w:tblPr>
        <w:tblW w:w="909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249"/>
        <w:gridCol w:w="1854"/>
        <w:gridCol w:w="1854"/>
        <w:gridCol w:w="1841"/>
        <w:gridCol w:w="12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层次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科目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最低学历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小学（2名）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初中（5名）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高中（2名）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娄底经济技术开发区2024年引进骨干教师报名表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                                             应聘岗位：                                         报名序号：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6"/>
        <w:gridCol w:w="1372"/>
        <w:gridCol w:w="694"/>
        <w:gridCol w:w="759"/>
        <w:gridCol w:w="222"/>
        <w:gridCol w:w="763"/>
        <w:gridCol w:w="235"/>
        <w:gridCol w:w="1095"/>
        <w:gridCol w:w="19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姓  名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8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民  族</w:t>
            </w:r>
          </w:p>
        </w:tc>
        <w:tc>
          <w:tcPr>
            <w:tcW w:w="1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0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303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8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毕业院校</w:t>
            </w:r>
            <w:r>
              <w:rPr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03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8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学历</w:t>
            </w:r>
            <w:r>
              <w:rPr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现工作</w:t>
            </w:r>
            <w:r>
              <w:rPr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303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8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参加工作</w:t>
            </w:r>
            <w:r>
              <w:rPr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2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专业技</w:t>
            </w:r>
            <w:r>
              <w:rPr>
                <w:sz w:val="24"/>
                <w:szCs w:val="24"/>
                <w:bdr w:val="none" w:color="auto" w:sz="0" w:space="0"/>
              </w:rPr>
              <w:t>术职称</w:t>
            </w:r>
          </w:p>
        </w:tc>
        <w:tc>
          <w:tcPr>
            <w:tcW w:w="303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8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职  务</w:t>
            </w:r>
          </w:p>
        </w:tc>
        <w:tc>
          <w:tcPr>
            <w:tcW w:w="32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03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8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2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303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8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32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754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历年考核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等次情况</w:t>
            </w:r>
          </w:p>
        </w:tc>
        <w:tc>
          <w:tcPr>
            <w:tcW w:w="754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主要业绩及获奖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情况</w:t>
            </w:r>
          </w:p>
        </w:tc>
        <w:tc>
          <w:tcPr>
            <w:tcW w:w="754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诺</w:t>
            </w:r>
          </w:p>
        </w:tc>
        <w:tc>
          <w:tcPr>
            <w:tcW w:w="327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本人承诺所提供的材料真实有效，符合选调岗位所属的资格条件。如有弄虚作假，承诺自动放弃考试和应聘资格。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年   月   日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见</w:t>
            </w:r>
          </w:p>
        </w:tc>
        <w:tc>
          <w:tcPr>
            <w:tcW w:w="346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招聘单位（章）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754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说明：1、报名序号由引进单位填写。2、考生必须如实填写上述内容，如填报虚假信息，取消考试或应聘资格。3、此报名表由引进单位留存。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我已仔细阅读娄底经开区2024年公开引进骨干教师公告、岗位计划表、相关政策和违纪违规处理规定，清楚并理解其内容。我郑重承诺：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一、自觉遵守公开引进骨干教师的有关政策规定。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二、准确、慎重报考符合条件的岗位，并对自己的报名负责。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三、诚信报名，如实填写注册和报名信息，不虚报、瞒报，不骗取考试资格，不恶意注册报名信息，不干扰正常的报名秩序。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四、诚信考试，遵守考试纪律，服从考试安排，保护本人考试答案，不舞弊或协助他人舞弊；考后不散布、不传播考试试题，不参与网上不负责任的议论。远离公开引进骨干教师考试违纪违法高压线，避免一次作弊，悔恨终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六、保证在考试及聘用期间联系方式畅通。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七、对违反以上承诺所造成的后果，本人自愿承担相应责任。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2024年   月 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EAA233A"/>
    <w:rsid w:val="2EA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2024-06-11T07:01:00Z</dcterms:created>
  <dc:creator>沁 清  欢 </dc:creator>
  <cp:lastModifiedBy>沁 清  欢 </cp:lastModifiedBy>
  <dcterms:modified xsi:type="dcterms:W3CDTF">2024-06-11T07:01:15Z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0CEFEE35A6FA4A7A9E188740CD988BD7_11</vt:lpwstr>
  </property>
</Properties>
</file>