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D" w:rsidRDefault="006E1E0D" w:rsidP="006E1E0D">
      <w:pPr>
        <w:widowControl/>
        <w:spacing w:line="570" w:lineRule="exact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 w:val="30"/>
          <w:szCs w:val="30"/>
        </w:rPr>
        <w:t>附件</w:t>
      </w:r>
      <w:r>
        <w:rPr>
          <w:rFonts w:eastAsia="方正仿宋_GBK"/>
          <w:kern w:val="0"/>
          <w:sz w:val="30"/>
          <w:szCs w:val="30"/>
        </w:rPr>
        <w:t>1</w:t>
      </w:r>
    </w:p>
    <w:p w:rsidR="006E1E0D" w:rsidRDefault="006E1E0D" w:rsidP="006E1E0D">
      <w:pPr>
        <w:widowControl/>
        <w:spacing w:line="570" w:lineRule="exact"/>
        <w:jc w:val="center"/>
        <w:rPr>
          <w:rFonts w:ascii="方正仿宋_GBK" w:eastAsia="方正仿宋_GBK" w:hAnsi="方正仿宋_GBK" w:cs="方正仿宋_GBK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南通市数据局公开招聘政府购买服务人员岗位表</w:t>
      </w:r>
    </w:p>
    <w:p w:rsidR="006E1E0D" w:rsidRDefault="006E1E0D" w:rsidP="006E1E0D">
      <w:pPr>
        <w:widowControl/>
        <w:spacing w:line="570" w:lineRule="exact"/>
        <w:jc w:val="center"/>
        <w:rPr>
          <w:rFonts w:ascii="方正仿宋_GBK" w:eastAsia="方正仿宋_GBK" w:hAnsi="方正仿宋_GBK" w:cs="方正仿宋_GBK"/>
          <w:b/>
          <w:bCs/>
          <w:kern w:val="0"/>
          <w:sz w:val="18"/>
          <w:szCs w:val="18"/>
        </w:rPr>
      </w:pPr>
    </w:p>
    <w:tbl>
      <w:tblPr>
        <w:tblStyle w:val="a3"/>
        <w:tblW w:w="13499" w:type="dxa"/>
        <w:jc w:val="center"/>
        <w:tblLook w:val="04A0"/>
      </w:tblPr>
      <w:tblGrid>
        <w:gridCol w:w="981"/>
        <w:gridCol w:w="2028"/>
        <w:gridCol w:w="851"/>
        <w:gridCol w:w="5349"/>
        <w:gridCol w:w="3260"/>
        <w:gridCol w:w="1030"/>
      </w:tblGrid>
      <w:tr w:rsidR="006E1E0D" w:rsidTr="004C1E86">
        <w:trPr>
          <w:trHeight w:val="1546"/>
          <w:jc w:val="center"/>
        </w:trPr>
        <w:tc>
          <w:tcPr>
            <w:tcW w:w="981" w:type="dxa"/>
            <w:vAlign w:val="center"/>
          </w:tcPr>
          <w:p w:rsidR="006E1E0D" w:rsidRDefault="006E1E0D" w:rsidP="004C1E86">
            <w:pPr>
              <w:widowControl/>
              <w:spacing w:before="75"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2028" w:type="dxa"/>
            <w:vAlign w:val="center"/>
          </w:tcPr>
          <w:p w:rsidR="006E1E0D" w:rsidRDefault="006E1E0D" w:rsidP="004C1E86">
            <w:pPr>
              <w:widowControl/>
              <w:spacing w:before="75"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851" w:type="dxa"/>
            <w:vAlign w:val="center"/>
          </w:tcPr>
          <w:p w:rsidR="006E1E0D" w:rsidRDefault="006E1E0D" w:rsidP="004C1E86">
            <w:pPr>
              <w:widowControl/>
              <w:spacing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招聘</w:t>
            </w:r>
          </w:p>
          <w:p w:rsidR="006E1E0D" w:rsidRDefault="006E1E0D" w:rsidP="004C1E86">
            <w:pPr>
              <w:widowControl/>
              <w:spacing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人数</w:t>
            </w:r>
          </w:p>
        </w:tc>
        <w:tc>
          <w:tcPr>
            <w:tcW w:w="5349" w:type="dxa"/>
            <w:vAlign w:val="center"/>
          </w:tcPr>
          <w:p w:rsidR="006E1E0D" w:rsidRDefault="006E1E0D" w:rsidP="004C1E86">
            <w:pPr>
              <w:widowControl/>
              <w:spacing w:before="75"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学历、专业要求</w:t>
            </w:r>
          </w:p>
        </w:tc>
        <w:tc>
          <w:tcPr>
            <w:tcW w:w="3260" w:type="dxa"/>
            <w:vAlign w:val="center"/>
          </w:tcPr>
          <w:p w:rsidR="006E1E0D" w:rsidRDefault="006E1E0D" w:rsidP="004C1E86">
            <w:pPr>
              <w:widowControl/>
              <w:spacing w:before="75"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工作经历要求</w:t>
            </w:r>
          </w:p>
        </w:tc>
        <w:tc>
          <w:tcPr>
            <w:tcW w:w="1030" w:type="dxa"/>
            <w:vAlign w:val="center"/>
          </w:tcPr>
          <w:p w:rsidR="006E1E0D" w:rsidRDefault="006E1E0D" w:rsidP="004C1E86">
            <w:pPr>
              <w:widowControl/>
              <w:spacing w:before="75" w:line="57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6E1E0D" w:rsidRPr="0019437D" w:rsidTr="004C1E86">
        <w:trPr>
          <w:trHeight w:val="2616"/>
          <w:jc w:val="center"/>
        </w:trPr>
        <w:tc>
          <w:tcPr>
            <w:tcW w:w="981" w:type="dxa"/>
            <w:vAlign w:val="center"/>
          </w:tcPr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19437D">
              <w:rPr>
                <w:rFonts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2028" w:type="dxa"/>
            <w:vAlign w:val="center"/>
          </w:tcPr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19437D">
              <w:rPr>
                <w:rFonts w:eastAsia="方正仿宋_GBK"/>
                <w:kern w:val="0"/>
                <w:sz w:val="30"/>
                <w:szCs w:val="30"/>
              </w:rPr>
              <w:t>机关处室、直属事业单位</w:t>
            </w:r>
          </w:p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19437D">
              <w:rPr>
                <w:rFonts w:eastAsia="方正仿宋_GBK"/>
                <w:kern w:val="0"/>
                <w:sz w:val="30"/>
                <w:szCs w:val="30"/>
              </w:rPr>
              <w:t>辅助岗位</w:t>
            </w:r>
          </w:p>
        </w:tc>
        <w:tc>
          <w:tcPr>
            <w:tcW w:w="851" w:type="dxa"/>
            <w:vAlign w:val="center"/>
          </w:tcPr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19437D">
              <w:rPr>
                <w:rFonts w:eastAsia="方正仿宋_GBK"/>
                <w:kern w:val="0"/>
                <w:sz w:val="30"/>
                <w:szCs w:val="30"/>
              </w:rPr>
              <w:t>7</w:t>
            </w:r>
          </w:p>
        </w:tc>
        <w:tc>
          <w:tcPr>
            <w:tcW w:w="5349" w:type="dxa"/>
            <w:vAlign w:val="center"/>
          </w:tcPr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19437D">
              <w:rPr>
                <w:rFonts w:eastAsia="方正仿宋_GBK"/>
                <w:sz w:val="32"/>
                <w:szCs w:val="32"/>
              </w:rPr>
              <w:t>大学本科及以上学历，专业不限</w:t>
            </w:r>
          </w:p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19437D">
              <w:rPr>
                <w:rFonts w:eastAsia="方正仿宋_GBK"/>
                <w:sz w:val="32"/>
                <w:szCs w:val="32"/>
              </w:rPr>
              <w:t>（中文文秘类、公共管理类、法律类、城建规划类、建筑工程类、计算机类等专业优先考虑）</w:t>
            </w:r>
          </w:p>
        </w:tc>
        <w:tc>
          <w:tcPr>
            <w:tcW w:w="3260" w:type="dxa"/>
            <w:vAlign w:val="center"/>
          </w:tcPr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19437D">
              <w:rPr>
                <w:rFonts w:eastAsia="方正仿宋_GBK"/>
                <w:kern w:val="0"/>
                <w:sz w:val="30"/>
                <w:szCs w:val="30"/>
              </w:rPr>
              <w:t>有</w:t>
            </w:r>
            <w:r w:rsidRPr="0019437D">
              <w:rPr>
                <w:rFonts w:eastAsia="方正仿宋_GBK"/>
                <w:kern w:val="0"/>
                <w:sz w:val="30"/>
                <w:szCs w:val="30"/>
              </w:rPr>
              <w:t>2</w:t>
            </w:r>
            <w:r w:rsidRPr="0019437D">
              <w:rPr>
                <w:rFonts w:eastAsia="方正仿宋_GBK"/>
                <w:kern w:val="0"/>
                <w:sz w:val="30"/>
                <w:szCs w:val="30"/>
              </w:rPr>
              <w:t>年及以上工作经验</w:t>
            </w:r>
          </w:p>
        </w:tc>
        <w:tc>
          <w:tcPr>
            <w:tcW w:w="1030" w:type="dxa"/>
            <w:vAlign w:val="center"/>
          </w:tcPr>
          <w:p w:rsidR="006E1E0D" w:rsidRPr="0019437D" w:rsidRDefault="006E1E0D" w:rsidP="004C1E86">
            <w:pPr>
              <w:widowControl/>
              <w:spacing w:before="75" w:line="57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</w:tbl>
    <w:p w:rsidR="00B15C97" w:rsidRDefault="00B15C97"/>
    <w:sectPr w:rsidR="00B15C97" w:rsidSect="006E1E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0D"/>
    <w:rsid w:val="006E1E0D"/>
    <w:rsid w:val="00B1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1E0D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2024-06-27T02:24:00Z</dcterms:created>
  <dcterms:modified xsi:type="dcterms:W3CDTF">2024-06-27T02:25:00Z</dcterms:modified>
</cp:coreProperties>
</file>