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default" w:ascii="Times New Roman" w:hAnsi="Times New Roman" w:eastAsia="方正仿宋_GBK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kern w:val="0"/>
          <w:sz w:val="38"/>
          <w:szCs w:val="38"/>
        </w:rPr>
      </w:pPr>
      <w:r>
        <w:rPr>
          <w:rFonts w:ascii="Times New Roman" w:hAnsi="Times New Roman" w:eastAsia="方正小标宋_GBK"/>
          <w:b/>
          <w:kern w:val="0"/>
          <w:sz w:val="38"/>
          <w:szCs w:val="38"/>
        </w:rPr>
        <w:t>攀枝花市</w:t>
      </w:r>
      <w:r>
        <w:rPr>
          <w:rFonts w:hint="eastAsia" w:ascii="Times New Roman" w:hAnsi="Times New Roman" w:eastAsia="方正小标宋_GBK"/>
          <w:b/>
          <w:kern w:val="0"/>
          <w:sz w:val="38"/>
          <w:szCs w:val="38"/>
          <w:lang w:eastAsia="zh-CN"/>
        </w:rPr>
        <w:t>盐边县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20</w:t>
      </w:r>
      <w:r>
        <w:rPr>
          <w:rFonts w:hint="eastAsia" w:ascii="Times New Roman" w:hAnsi="Times New Roman" w:eastAsia="方正小标宋_GBK"/>
          <w:b/>
          <w:kern w:val="0"/>
          <w:sz w:val="38"/>
          <w:szCs w:val="38"/>
        </w:rPr>
        <w:t>2</w:t>
      </w:r>
      <w:r>
        <w:rPr>
          <w:rFonts w:hint="eastAsia" w:ascii="Times New Roman" w:hAnsi="Times New Roman" w:eastAsia="方正小标宋_GBK"/>
          <w:b/>
          <w:kern w:val="0"/>
          <w:sz w:val="38"/>
          <w:szCs w:val="38"/>
          <w:lang w:val="en-US" w:eastAsia="zh-CN"/>
        </w:rPr>
        <w:t>4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年从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“大学生志愿服务西部计划”项目人员中直接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考核招聘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黑体_GBK" w:hAnsi="Times New Roman" w:eastAsia="方正黑体_GBK"/>
          <w:kern w:val="0"/>
          <w:sz w:val="33"/>
          <w:szCs w:val="33"/>
        </w:rPr>
      </w:pPr>
      <w:r>
        <w:rPr>
          <w:rFonts w:hint="eastAsia" w:ascii="Times New Roman" w:hAnsi="Times New Roman" w:eastAsia="方正小标宋_GBK"/>
          <w:b/>
          <w:kern w:val="0"/>
          <w:sz w:val="38"/>
          <w:szCs w:val="38"/>
        </w:rPr>
        <w:t>乡镇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事业单位工作人员岗位和条件要求一览表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011"/>
        <w:gridCol w:w="2043"/>
        <w:gridCol w:w="1218"/>
        <w:gridCol w:w="2142"/>
        <w:gridCol w:w="1047"/>
        <w:gridCol w:w="2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小标宋_GBK"/>
                <w:b/>
                <w:kern w:val="0"/>
                <w:sz w:val="38"/>
                <w:szCs w:val="38"/>
              </w:rPr>
            </w:pPr>
            <w:r>
              <w:rPr>
                <w:rFonts w:ascii="Times New Roman" w:hAnsi="Times New Roman" w:eastAsia="方正仿宋_GBK"/>
                <w:kern w:val="0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考聘单位</w:t>
            </w:r>
          </w:p>
        </w:tc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考聘对象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  <w:t>基本条件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盐边县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乡镇事业单位</w:t>
            </w:r>
          </w:p>
        </w:tc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通过团省委统一招募并分配到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盐边县的“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大学生志愿服务西部计划”项目人员。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服务期满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历年考核结果为合格及以上等次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招聘到乡镇事业单位的工作人员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在盐边县乡镇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最低服务年限为5年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2.根据考生专业、特长及各岗位需求统筹安排聘用单位。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TY2NTk3OWU0ZTNlYjY1NjUwNjA2MDk2YTdhZjgifQ=="/>
  </w:docVars>
  <w:rsids>
    <w:rsidRoot w:val="00012FB1"/>
    <w:rsid w:val="00012FB1"/>
    <w:rsid w:val="005D0B4F"/>
    <w:rsid w:val="008878E9"/>
    <w:rsid w:val="00E075BC"/>
    <w:rsid w:val="0AED4552"/>
    <w:rsid w:val="13A969A4"/>
    <w:rsid w:val="3BD06B87"/>
    <w:rsid w:val="431B4278"/>
    <w:rsid w:val="5B3439D6"/>
    <w:rsid w:val="723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220</Characters>
  <Lines>1</Lines>
  <Paragraphs>1</Paragraphs>
  <TotalTime>38</TotalTime>
  <ScaleCrop>false</ScaleCrop>
  <LinksUpToDate>false</LinksUpToDate>
  <CharactersWithSpaces>221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2021-03-22T01:39:00Z</dcterms:created>
  <dc:creator>王   维</dc:creator>
  <cp:lastModifiedBy>Owner</cp:lastModifiedBy>
  <cp:lastPrinted>2024-02-27T01:40:00Z</cp:lastPrinted>
  <dcterms:modified xsi:type="dcterms:W3CDTF">2024-07-03T06:58:43Z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1D8593FAD8D44A48ABA15CDBCE7AC8DF</vt:lpwstr>
  </property>
</Properties>
</file>