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350097">
      <w:pPr>
        <w:spacing w:line="560" w:lineRule="exact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3</w:t>
      </w:r>
    </w:p>
    <w:p w14:paraId="37C41459"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 w14:paraId="42572169"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国家教育行政部门最新版高等教育学科</w:t>
      </w:r>
    </w:p>
    <w:p w14:paraId="46629F58"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专业目录网址链接</w:t>
      </w:r>
    </w:p>
    <w:p w14:paraId="520E72FB">
      <w:pPr>
        <w:spacing w:line="560" w:lineRule="exact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 w14:paraId="4818C0CF">
      <w:pPr>
        <w:spacing w:line="560" w:lineRule="exact"/>
        <w:ind w:firstLine="640" w:firstLineChars="200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一、专科</w:t>
      </w:r>
    </w:p>
    <w:p w14:paraId="4F68D844"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ascii="Times New Roman" w:hAnsi="Times New Roman" w:eastAsia="仿宋_GB2312" w:cs="Times New Roman"/>
          <w:sz w:val="32"/>
          <w:szCs w:val="32"/>
        </w:rPr>
        <w:t>教育部关于印发普通高等学校高等职业教育（专科）专业设置管理办法》和《普通高等学校高等职业教育（专科）专业目录（2015年）》的通知</w:t>
      </w:r>
    </w:p>
    <w:p w14:paraId="635892C9"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网址：</w:t>
      </w:r>
    </w:p>
    <w:p w14:paraId="17F14554"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http://www.moe.gov.cn/srcsite/A07/moe_953/201511/t20151105_217877.html</w:t>
      </w:r>
    </w:p>
    <w:p w14:paraId="6F975B53"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ascii="Times New Roman" w:hAnsi="Times New Roman" w:eastAsia="仿宋_GB2312" w:cs="Times New Roman"/>
          <w:sz w:val="32"/>
          <w:szCs w:val="32"/>
        </w:rPr>
        <w:t>《普通高等学校高等职业教育（专科）专业目录》2016年增补专业</w:t>
      </w:r>
    </w:p>
    <w:p w14:paraId="725F5B4B"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网址：</w:t>
      </w:r>
    </w:p>
    <w:p w14:paraId="6A382445"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http://www.moe.gov.cn/srcsite/A07/s7055/201609/t20160906_277892.html</w:t>
      </w:r>
    </w:p>
    <w:p w14:paraId="42D98D24"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ascii="Times New Roman" w:hAnsi="Times New Roman" w:eastAsia="仿宋_GB2312" w:cs="Times New Roman"/>
          <w:sz w:val="32"/>
          <w:szCs w:val="32"/>
        </w:rPr>
        <w:t>《普通高等学校高等职业教育（专科）专业目录》2017年增补专业</w:t>
      </w:r>
    </w:p>
    <w:p w14:paraId="1A17F87A"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网址：</w:t>
      </w:r>
    </w:p>
    <w:p w14:paraId="3F387E4B"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http://www.moe.gov.cn/jyb_xxgk/s5743/s5745/201709/t20170906_313674.html</w:t>
      </w:r>
    </w:p>
    <w:p w14:paraId="7E731687"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4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ascii="Times New Roman" w:hAnsi="Times New Roman" w:eastAsia="仿宋_GB2312" w:cs="Times New Roman"/>
          <w:sz w:val="32"/>
          <w:szCs w:val="32"/>
        </w:rPr>
        <w:t>教育部关于印发《职业教育专业目录（2021年）》的通知</w:t>
      </w:r>
    </w:p>
    <w:p w14:paraId="5D6C7323"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网址：</w:t>
      </w:r>
    </w:p>
    <w:p w14:paraId="4B0FAA3C"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http://zyyxzy.moe.edu.cn/gpw/shtml/bulletin/110.shtml</w:t>
      </w:r>
    </w:p>
    <w:p w14:paraId="52F0E45D">
      <w:pPr>
        <w:spacing w:line="560" w:lineRule="exact"/>
        <w:ind w:firstLine="640" w:firstLineChars="200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二、本科</w:t>
      </w:r>
    </w:p>
    <w:p w14:paraId="50C40250"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ascii="Times New Roman" w:hAnsi="Times New Roman" w:eastAsia="仿宋_GB2312" w:cs="Times New Roman"/>
          <w:sz w:val="32"/>
          <w:szCs w:val="32"/>
        </w:rPr>
        <w:t>教育部关于印发《普通高等学校本科专业目录（2012年）》《普通高等学校本科专业设置管理规定》等文件的通知</w:t>
      </w:r>
    </w:p>
    <w:p w14:paraId="5FA10641"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网址：</w:t>
      </w:r>
    </w:p>
    <w:p w14:paraId="36686ACD"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http://www.moe.gov.cn/srcsite/A08/moe_1034/s3882/201209/t20120918_143152.html</w:t>
      </w:r>
    </w:p>
    <w:p w14:paraId="5B1ECEDE"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ascii="Times New Roman" w:hAnsi="Times New Roman" w:eastAsia="仿宋_GB2312" w:cs="Times New Roman"/>
          <w:sz w:val="32"/>
          <w:szCs w:val="32"/>
        </w:rPr>
        <w:t>教育部关于公布2019年度普通高等学校本科专业备案和审批结果的通知</w:t>
      </w:r>
    </w:p>
    <w:p w14:paraId="4B9AE003"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网址：</w:t>
      </w:r>
    </w:p>
    <w:p w14:paraId="3E7AFCBA"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http://www.moe.gov.cn/srcsite/A08/moe_1034/s4930/202003/t20200303_426853.html</w:t>
      </w:r>
    </w:p>
    <w:p w14:paraId="63788B81"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ascii="Times New Roman" w:hAnsi="Times New Roman" w:eastAsia="仿宋_GB2312" w:cs="Times New Roman"/>
          <w:sz w:val="32"/>
          <w:szCs w:val="32"/>
        </w:rPr>
        <w:t>教育部关于公布2020年度普通高等学校本科专业备案和审批结果的通知</w:t>
      </w:r>
    </w:p>
    <w:p w14:paraId="37367D4A"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网址：</w:t>
      </w:r>
    </w:p>
    <w:p w14:paraId="1E63F6F1"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http://www.moe.gov.cn/srcsite/A08/moe_1034/s4930/202103/t20210301_516076.html</w:t>
      </w:r>
    </w:p>
    <w:p w14:paraId="77FCBAA3">
      <w:pPr>
        <w:spacing w:line="560" w:lineRule="exact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4.教育部关于公布2021年度普通高等学校本科专业备案和审批结果的通知</w:t>
      </w:r>
    </w:p>
    <w:p w14:paraId="730D1BA3">
      <w:pPr>
        <w:spacing w:line="560" w:lineRule="exact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网址：</w:t>
      </w:r>
    </w:p>
    <w:p w14:paraId="2B97B890">
      <w:pPr>
        <w:spacing w:line="560" w:lineRule="exact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http://www.moe.gov.cn/srcsite/A08/moe_1034/s4930/202202/t20220224_602135.html</w:t>
      </w:r>
    </w:p>
    <w:p w14:paraId="1017AE3B">
      <w:pPr>
        <w:spacing w:line="560" w:lineRule="exact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5.教育部关于公布2022年度普通高等学校本科专业备案和审批结果的通知</w:t>
      </w:r>
    </w:p>
    <w:p w14:paraId="5F987B6D"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网址：</w:t>
      </w:r>
    </w:p>
    <w:p w14:paraId="1E9A7777"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http://www.moe.gov.cn/srcsite/A08/moe_1034/s4930/202304/t20230419_1056224.html</w:t>
      </w:r>
    </w:p>
    <w:p w14:paraId="1B3829B3">
      <w:pPr>
        <w:spacing w:line="560" w:lineRule="exact"/>
        <w:ind w:firstLine="640" w:firstLineChars="200"/>
        <w:rPr>
          <w:rFonts w:ascii="Times New Roman" w:hAnsi="Times New Roman" w:cs="Times New Roman"/>
          <w:vanish/>
          <w:sz w:val="32"/>
          <w:szCs w:val="32"/>
        </w:rPr>
      </w:pPr>
    </w:p>
    <w:p w14:paraId="64250BAB"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三、研究生</w:t>
      </w:r>
    </w:p>
    <w:p w14:paraId="6A24B8A8"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ascii="Times New Roman" w:hAnsi="Times New Roman" w:eastAsia="仿宋_GB2312" w:cs="Times New Roman"/>
          <w:sz w:val="32"/>
          <w:szCs w:val="32"/>
        </w:rPr>
        <w:t>《授予博士、硕士学位和培养研究生的学科、专业目录》(1997年颁布)</w:t>
      </w:r>
    </w:p>
    <w:p w14:paraId="6FAE6B12"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网址：</w:t>
      </w:r>
    </w:p>
    <w:p w14:paraId="6F190339"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http://www.moe.gov.cn/srcsite/A22/moe_833/200512/t20051223_88437.html</w:t>
      </w:r>
    </w:p>
    <w:p w14:paraId="2E2A52C2"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ascii="Times New Roman" w:hAnsi="Times New Roman" w:eastAsia="仿宋_GB2312" w:cs="Times New Roman"/>
          <w:sz w:val="32"/>
          <w:szCs w:val="32"/>
        </w:rPr>
        <w:t>关于印发《学位授予和人才培养学科目录（2011年）》的通知</w:t>
      </w:r>
    </w:p>
    <w:p w14:paraId="00134225"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网址：</w:t>
      </w:r>
    </w:p>
    <w:p w14:paraId="5391591A"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http://www.moe.gov.cn/srcsite/A22/moe_833/201103/t20110308_116439.html</w:t>
      </w:r>
    </w:p>
    <w:p w14:paraId="16689400"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ascii="Times New Roman" w:hAnsi="Times New Roman" w:eastAsia="仿宋_GB2312" w:cs="Times New Roman"/>
          <w:sz w:val="32"/>
          <w:szCs w:val="32"/>
        </w:rPr>
        <w:t>国务院学位委员会 教育部关于增设网络空间安全一级学科的通知</w:t>
      </w:r>
    </w:p>
    <w:p w14:paraId="735BA17F"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网址：</w:t>
      </w:r>
    </w:p>
    <w:p w14:paraId="08F25B26"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http://www.moe.gov.cn/s78/A22/tongzhi/201511/t20151127_221423.html</w:t>
      </w:r>
    </w:p>
    <w:p w14:paraId="64553313">
      <w:pPr>
        <w:spacing w:line="560" w:lineRule="exact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4.研究生教育学科专业目录（2022年）</w:t>
      </w:r>
    </w:p>
    <w:p w14:paraId="793A2145">
      <w:pPr>
        <w:spacing w:line="560" w:lineRule="exact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网址：</w:t>
      </w:r>
    </w:p>
    <w:p w14:paraId="64D11C75"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http://www.moe.gov.cn/srcsite/A22/moe_833/202209/W020220914572994461110.pdf</w:t>
      </w:r>
    </w:p>
    <w:p w14:paraId="4A2CDAA5">
      <w:pPr>
        <w:spacing w:line="560" w:lineRule="exact"/>
        <w:ind w:firstLine="640" w:firstLineChars="200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四、补充</w:t>
      </w:r>
    </w:p>
    <w:p w14:paraId="0EA72A80"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.</w:t>
      </w:r>
      <w:bookmarkStart w:id="0" w:name="_GoBack"/>
      <w:bookmarkEnd w:id="0"/>
      <w:r>
        <w:rPr>
          <w:rFonts w:ascii="Times New Roman" w:hAnsi="Times New Roman" w:eastAsia="仿宋_GB2312" w:cs="Times New Roman"/>
          <w:sz w:val="32"/>
          <w:szCs w:val="32"/>
        </w:rPr>
        <w:t>教育部关于印发《高等学历继续教育专业设置管理办法》的通知</w:t>
      </w:r>
    </w:p>
    <w:p w14:paraId="2558D502"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网址：</w:t>
      </w:r>
    </w:p>
    <w:p w14:paraId="5B7ADFFB"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http://www.moe.gov.cn/srcsite/A07/moe_743/201612/t20161202_290707.html</w:t>
      </w:r>
    </w:p>
    <w:sectPr>
      <w:footerReference r:id="rId3" w:type="default"/>
      <w:pgSz w:w="11906" w:h="16838"/>
      <w:pgMar w:top="2098" w:right="1531" w:bottom="198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554B6F">
    <w:pPr>
      <w:pStyle w:val="5"/>
    </w:pPr>
    <w:r>
      <mc:AlternateContent>
        <mc:Choice Requires="wps">
          <w:drawing>
            <wp:anchor distT="0" distB="0" distL="113665" distR="113665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22300" cy="230505"/>
              <wp:effectExtent l="0" t="0" r="0" b="0"/>
              <wp:wrapNone/>
              <wp:docPr id="1" name="_x0000_s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2300" cy="230251"/>
                      </a:xfrm>
                      <a:prstGeom prst="rect">
                        <a:avLst/>
                      </a:prstGeom>
                      <a:noFill/>
                      <a:ln w="9525" cap="flat" cmpd="sng">
                        <a:noFill/>
                        <a:prstDash val="solid"/>
                        <a:miter/>
                      </a:ln>
                    </wps:spPr>
                    <wps:txbx>
                      <w:txbxContent>
                        <w:p w14:paraId="379DD6C4">
                          <w:pPr>
                            <w:pStyle w:val="5"/>
                            <w:rPr>
                              <w:rFonts w:ascii="宋体" w:cs="宋体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="宋体" w:cs="宋体"/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cs="宋体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cs="宋体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cs="宋体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ascii="宋体" w:cs="宋体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="宋体" w:cs="宋体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cs="宋体"/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8.15pt;width:49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H5yE/DRAAAAAwEAAA8AAAAAAAAAAQAgAAAAIgAAAGRycy9kb3ducmV2LnhtbFBLAQIUABQAAAAI&#10;AIdO4kDKR8wT9AEAAPUDAAAOAAAAAAAAAAEAIAAAACABAABkcnMvZTJvRG9jLnhtbFBLBQYAAAAA&#10;BgAGAFkBAACGBQAAAAA=&#10;">
              <v:fill on="f" focussize="0,0"/>
              <v:stroke on="f" joinstyle="miter"/>
              <v:imagedata o:title=""/>
              <o:lock v:ext="edit" aspectratio="f"/>
              <v:textbox inset="0mm,0mm,0mm,0mm" style="mso-fit-shape-to-text:t;">
                <w:txbxContent>
                  <w:p w14:paraId="379DD6C4">
                    <w:pPr>
                      <w:pStyle w:val="5"/>
                      <w:rPr>
                        <w:rFonts w:ascii="宋体" w:cs="宋体"/>
                        <w:sz w:val="28"/>
                        <w:szCs w:val="44"/>
                      </w:rPr>
                    </w:pPr>
                    <w:r>
                      <w:rPr>
                        <w:rFonts w:hint="eastAsia" w:ascii="宋体" w:cs="宋体"/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rFonts w:hint="eastAsia" w:ascii="宋体" w:cs="宋体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="宋体" w:cs="宋体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cs="宋体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ascii="宋体" w:cs="宋体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="宋体" w:cs="宋体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eastAsia" w:ascii="宋体" w:cs="宋体"/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kNzFjZWE2ZGQwYmRiYjFhMDg5MWViNmJjMmUzMzIifQ=="/>
  </w:docVars>
  <w:rsids>
    <w:rsidRoot w:val="00000000"/>
    <w:rsid w:val="05341DD6"/>
    <w:rsid w:val="06367DD0"/>
    <w:rsid w:val="06AA187C"/>
    <w:rsid w:val="0C5E598A"/>
    <w:rsid w:val="0F9D4A1B"/>
    <w:rsid w:val="119105B0"/>
    <w:rsid w:val="1A9A2283"/>
    <w:rsid w:val="1B800F9B"/>
    <w:rsid w:val="24247EA2"/>
    <w:rsid w:val="25E94D26"/>
    <w:rsid w:val="2C6E3570"/>
    <w:rsid w:val="2E352597"/>
    <w:rsid w:val="2F106B60"/>
    <w:rsid w:val="30562C99"/>
    <w:rsid w:val="3310712F"/>
    <w:rsid w:val="334C64D6"/>
    <w:rsid w:val="353A66E5"/>
    <w:rsid w:val="395A7356"/>
    <w:rsid w:val="3A867BB1"/>
    <w:rsid w:val="3B4277CA"/>
    <w:rsid w:val="3CCD7E3F"/>
    <w:rsid w:val="3D842BF3"/>
    <w:rsid w:val="3DA768E2"/>
    <w:rsid w:val="4B977F95"/>
    <w:rsid w:val="4CC748AA"/>
    <w:rsid w:val="50A4305F"/>
    <w:rsid w:val="533662E6"/>
    <w:rsid w:val="5ADD656C"/>
    <w:rsid w:val="5D027239"/>
    <w:rsid w:val="63780255"/>
    <w:rsid w:val="667747F4"/>
    <w:rsid w:val="6E123C8B"/>
    <w:rsid w:val="7054755E"/>
    <w:rsid w:val="73C117A4"/>
    <w:rsid w:val="779F3BAA"/>
    <w:rsid w:val="7AA5772A"/>
    <w:rsid w:val="7D1961AD"/>
    <w:rsid w:val="7DE06CCB"/>
    <w:rsid w:val="7E1D1CCD"/>
    <w:rsid w:val="D6FB68E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ascii="宋体" w:eastAsia="宋体" w:cs="Times New Roman"/>
      <w:b/>
      <w:bCs/>
      <w:kern w:val="44"/>
      <w:sz w:val="48"/>
      <w:szCs w:val="48"/>
    </w:rPr>
  </w:style>
  <w:style w:type="paragraph" w:styleId="3">
    <w:name w:val="heading 2"/>
    <w:basedOn w:val="1"/>
    <w:next w:val="1"/>
    <w:qFormat/>
    <w:uiPriority w:val="0"/>
    <w:pPr>
      <w:jc w:val="left"/>
      <w:outlineLvl w:val="1"/>
    </w:pPr>
    <w:rPr>
      <w:rFonts w:ascii="宋体" w:eastAsia="宋体" w:cs="Times New Roman"/>
      <w:b/>
      <w:bCs/>
      <w:kern w:val="0"/>
      <w:sz w:val="36"/>
      <w:szCs w:val="36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8">
    <w:name w:val="Default Paragraph Font"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9">
    <w:name w:val="FollowedHyperlink"/>
    <w:basedOn w:val="8"/>
    <w:qFormat/>
    <w:uiPriority w:val="0"/>
    <w:rPr>
      <w:color w:val="6F6F6F"/>
      <w:u w:val="none"/>
    </w:rPr>
  </w:style>
  <w:style w:type="character" w:styleId="10">
    <w:name w:val="Hyperlink"/>
    <w:basedOn w:val="8"/>
    <w:qFormat/>
    <w:uiPriority w:val="0"/>
    <w:rPr>
      <w:color w:val="6F6F6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4</Pages>
  <Words>567</Words>
  <Characters>1588</Characters>
  <Lines>64</Lines>
  <Paragraphs>40</Paragraphs>
  <TotalTime>16</TotalTime>
  <ScaleCrop>false</ScaleCrop>
  <LinksUpToDate>false</LinksUpToDate>
  <CharactersWithSpaces>1589</CharactersWithSpaces>
  <Application>WPS Office_12.1.0.17133_F1E327BC-269C-435d-A152-05C5408002CA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2022-02-23T14:04:00Z</dcterms:created>
  <dc:creator>Administrator</dc:creator>
  <cp:lastModifiedBy>蘑菇</cp:lastModifiedBy>
  <cp:lastPrinted>2024-03-19T11:36:00Z</cp:lastPrinted>
  <dcterms:modified xsi:type="dcterms:W3CDTF">2024-07-09T10:03:35Z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58B9E4B281534318B174CB7D8EF2DBB6_13</vt:lpwstr>
  </property>
</Properties>
</file>