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D7FA"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1163E7EC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52AB3498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常德市市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 w14:paraId="5CE1F7BF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7A14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578B4B5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0191AFF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C49CD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2044704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EC5A17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30431F8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5FE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3A85FA3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360316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A11BC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18F38B3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2102F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3085059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37C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 w14:paraId="49EA957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69AD696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851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0401B7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41AAFE9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3E0E2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7941A15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E82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 w14:paraId="2B0B834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 w14:paraId="7CE02F8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A4E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2B6385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1338C25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4080A9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24DEAE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2C3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680A815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438160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3032EF8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0B72918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2F69B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045C066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5C4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58CD13E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DDEC7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792DFF7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CF7697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18E9B0C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583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 w14:paraId="057BE44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5D7F336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995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 w14:paraId="5F6204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07CC9DD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1A82896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326EB3F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74DD8515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78580D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61C1825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25C8D0D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C9E3C7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77719358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6BA8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30946D6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7977663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0C1F2FC3"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1.中央机关、省直机关设在市州、县（市、区）相关机构的公务员</w:t>
      </w:r>
    </w:p>
    <w:p w14:paraId="706589C7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由市级单位组织人事部门盖章。</w:t>
      </w:r>
    </w:p>
    <w:p w14:paraId="4E8795DB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2.市州直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 w14:paraId="4893D63E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3.县（市、区）直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非领导职务公务员由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 xml:space="preserve">单位组织人事部门盖章；领导职务公务员由县（市、区）委组织部盖章。  </w:t>
      </w:r>
    </w:p>
    <w:p w14:paraId="2597BA7B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4.乡镇（街道）机关非领导职务公务员由所在乡镇（街道）党委盖章; 领导职务公务员由县（市、区）委组织部盖章。  </w:t>
      </w:r>
    </w:p>
    <w:p w14:paraId="4D18CDAC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5.报考专门面向选调生职位的，由所在机关党委（党组）同意后，</w:t>
      </w:r>
    </w:p>
    <w:p w14:paraId="07219C69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报同级党委组织部盖章。</w:t>
      </w:r>
    </w:p>
    <w:p w14:paraId="6E181A34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6.需现场审核的，由审核单位在“现场审核意见”栏签字盖章。</w:t>
      </w:r>
    </w:p>
    <w:p w14:paraId="263724F1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7</w:t>
      </w:r>
      <w:r>
        <w:rPr>
          <w:rFonts w:eastAsia="仿宋_GB2312"/>
          <w:sz w:val="28"/>
        </w:rPr>
        <w:t>.推荐单位应严格审核，如实出具推荐意见，并对信息的真实、</w:t>
      </w:r>
    </w:p>
    <w:p w14:paraId="2A7A8120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</w:t>
      </w:r>
      <w:bookmarkStart w:id="0" w:name="_GoBack"/>
      <w:bookmarkEnd w:id="0"/>
      <w:r>
        <w:rPr>
          <w:rFonts w:eastAsia="仿宋_GB2312"/>
          <w:sz w:val="28"/>
        </w:rPr>
        <w:t>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6D28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323236B5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E056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4F4CBF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25356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98F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yMWU1NmQ0MjIyNGE3ZTZkMDljYjU0YjU2NDFiNDUifQ=="/>
  </w:docVars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404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4</Lines>
  <Paragraphs>1</Paragraphs>
  <TotalTime>252</TotalTime>
  <ScaleCrop>false</ScaleCrop>
  <LinksUpToDate>false</LinksUpToDate>
  <CharactersWithSpaces>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曹子健</cp:lastModifiedBy>
  <cp:lastPrinted>2024-07-31T02:56:00Z</cp:lastPrinted>
  <dcterms:modified xsi:type="dcterms:W3CDTF">2024-08-01T03:28:07Z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90107885FE1C4EC0ABA1A025912CA367_12</vt:lpwstr>
  </property>
</Properties>
</file>