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w w:val="1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39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书宋_GBK" w:hAnsi="方正小标宋简体" w:eastAsia="方正书宋_GBK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书宋_GBK" w:hAnsi="方正小标宋简体" w:eastAsia="方正书宋_GBK" w:cs="方正小标宋简体"/>
          <w:color w:val="auto"/>
          <w:sz w:val="44"/>
          <w:szCs w:val="44"/>
          <w:lang w:val="en-US" w:eastAsia="zh-CN"/>
        </w:rPr>
        <w:t>杭州市社会福利中心编外人员公开招聘岗位一览表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147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23"/>
        <w:gridCol w:w="1057"/>
        <w:gridCol w:w="2510"/>
        <w:gridCol w:w="1717"/>
        <w:gridCol w:w="2183"/>
        <w:gridCol w:w="5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招聘岗位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拟聘人数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5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社工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1人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35周岁以下（1988年8月1日后出生）。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社会工作、心理学、社会学、新闻学、法学、汉语言文学</w:t>
            </w:r>
          </w:p>
        </w:tc>
        <w:tc>
          <w:tcPr>
            <w:tcW w:w="5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1.浙江省内户籍;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2.具有社会工作或心理咨询相关资质证书。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综合管理1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1人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35周岁以下（1988年8月1日后出生）。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汉语言文学</w:t>
            </w:r>
          </w:p>
        </w:tc>
        <w:tc>
          <w:tcPr>
            <w:tcW w:w="5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有养老机构工作经验者优先。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综合管理2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1人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35周岁以下（1988年8月1日后出生）。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大专及以上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5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1.具备基本养老护理相关专业知识与技能。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2.有养老服务相关工作经验者优先。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D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2024-08-16T06:09:54Z</dcterms:created>
  <dc:creator>Administrator.DESKTOP-F0819BH</dc:creator>
  <cp:lastModifiedBy>Administrator</cp:lastModifiedBy>
  <dcterms:modified xsi:type="dcterms:W3CDTF">2024-08-16T06:10:18Z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