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1D9E5">
      <w:pPr>
        <w:keepNext w:val="0"/>
        <w:keepLines w:val="0"/>
        <w:widowControl w:val="0"/>
        <w:suppressLineNumbers w:val="0"/>
        <w:autoSpaceDE w:val="0"/>
        <w:autoSpaceDN/>
        <w:spacing w:before="0" w:beforeAutospacing="0" w:after="0" w:afterAutospacing="0" w:line="560" w:lineRule="exact"/>
        <w:ind w:left="0" w:right="0"/>
        <w:jc w:val="left"/>
        <w:rPr>
          <w:rFonts w:hint="default" w:ascii="Times New Roman" w:hAnsi="Times New Roman" w:eastAsia="仿宋_GB2312" w:cs="Times New Roman"/>
          <w:kern w:val="2"/>
          <w:sz w:val="32"/>
          <w:szCs w:val="32"/>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 xml:space="preserve">1 </w:t>
      </w:r>
      <w:r>
        <w:rPr>
          <w:rFonts w:hint="default" w:ascii="Times New Roman" w:hAnsi="Times New Roman" w:eastAsia="仿宋_GB2312" w:cs="Times New Roman"/>
          <w:kern w:val="2"/>
          <w:sz w:val="32"/>
          <w:szCs w:val="32"/>
          <w:lang w:val="en-US" w:eastAsia="zh-CN" w:bidi="ar"/>
        </w:rPr>
        <w:t xml:space="preserve"> </w:t>
      </w:r>
    </w:p>
    <w:p w14:paraId="2A38BAE6">
      <w:pPr>
        <w:keepNext w:val="0"/>
        <w:keepLines w:val="0"/>
        <w:widowControl w:val="0"/>
        <w:suppressLineNumbers w:val="0"/>
        <w:autoSpaceDE w:val="0"/>
        <w:autoSpaceDN/>
        <w:spacing w:before="0" w:beforeAutospacing="0" w:after="0" w:afterAutospacing="0" w:line="560" w:lineRule="exact"/>
        <w:ind w:left="0" w:right="0" w:firstLine="630" w:firstLineChars="300"/>
        <w:jc w:val="center"/>
        <w:rPr>
          <w:rFonts w:hint="default" w:ascii="Times New Roman" w:hAnsi="Times New Roman" w:eastAsia="方正小标宋简体" w:cs="Times New Roman"/>
          <w:color w:val="auto"/>
          <w:kern w:val="0"/>
          <w:sz w:val="44"/>
          <w:szCs w:val="44"/>
          <w:u w:val="none"/>
        </w:rPr>
      </w:pPr>
      <w:bookmarkStart w:id="0" w:name="_GoBack"/>
      <w:r>
        <w:rPr>
          <w:rFonts w:hint="default" w:ascii="Calibri" w:hAnsi="Calibri" w:eastAsia="宋体" w:cs="Times New Roman"/>
          <w:color w:val="auto"/>
          <w:kern w:val="2"/>
          <w:sz w:val="21"/>
          <w:szCs w:val="21"/>
          <w:u w:val="none"/>
          <w:lang w:val="en-US" w:eastAsia="zh-CN" w:bidi="ar"/>
        </w:rPr>
        <w:fldChar w:fldCharType="begin"/>
      </w:r>
      <w:r>
        <w:rPr>
          <w:rFonts w:hint="default" w:ascii="Calibri" w:hAnsi="Calibri" w:eastAsia="宋体" w:cs="Times New Roman"/>
          <w:color w:val="auto"/>
          <w:kern w:val="2"/>
          <w:sz w:val="21"/>
          <w:szCs w:val="21"/>
          <w:u w:val="none"/>
          <w:lang w:val="en-US" w:eastAsia="zh-CN" w:bidi="ar"/>
        </w:rPr>
        <w:instrText xml:space="preserve"> HYPERLINK "http://btpta.xjbt.gov.cn/upload/resources/file/2024/04/23/544876.xlsx" \o "附件1  2024年兵团兴新职业技术学院第一批次面向社会公开招聘事业编工作人员岗位表.xlsx" </w:instrText>
      </w:r>
      <w:r>
        <w:rPr>
          <w:rFonts w:hint="default" w:ascii="Calibri" w:hAnsi="Calibri" w:eastAsia="宋体" w:cs="Times New Roman"/>
          <w:color w:val="auto"/>
          <w:kern w:val="2"/>
          <w:sz w:val="21"/>
          <w:szCs w:val="21"/>
          <w:u w:val="none"/>
          <w:lang w:val="en-US" w:eastAsia="zh-CN" w:bidi="ar"/>
        </w:rPr>
        <w:fldChar w:fldCharType="separate"/>
      </w:r>
      <w:r>
        <w:rPr>
          <w:rStyle w:val="4"/>
          <w:rFonts w:hint="default" w:ascii="Times New Roman" w:hAnsi="Times New Roman" w:eastAsia="方正小标宋简体" w:cs="Times New Roman"/>
          <w:color w:val="auto"/>
          <w:kern w:val="0"/>
          <w:sz w:val="44"/>
          <w:szCs w:val="44"/>
          <w:u w:val="none"/>
        </w:rPr>
        <w:t>2024</w:t>
      </w:r>
      <w:r>
        <w:rPr>
          <w:rStyle w:val="4"/>
          <w:rFonts w:hint="eastAsia" w:ascii="方正小标宋简体" w:hAnsi="方正小标宋简体" w:eastAsia="方正小标宋简体" w:cs="方正小标宋简体"/>
          <w:color w:val="auto"/>
          <w:kern w:val="0"/>
          <w:sz w:val="44"/>
          <w:szCs w:val="44"/>
          <w:u w:val="none"/>
        </w:rPr>
        <w:t>年兵团兴新职业技术学院第二批次面向社会公开引进高层次</w:t>
      </w:r>
      <w:r>
        <w:rPr>
          <w:rFonts w:hint="default" w:ascii="Calibri" w:hAnsi="Calibri" w:eastAsia="宋体" w:cs="Times New Roman"/>
          <w:color w:val="auto"/>
          <w:kern w:val="2"/>
          <w:sz w:val="21"/>
          <w:szCs w:val="21"/>
          <w:u w:val="none"/>
          <w:lang w:val="en-US" w:eastAsia="zh-CN" w:bidi="ar"/>
        </w:rPr>
        <w:fldChar w:fldCharType="end"/>
      </w:r>
    </w:p>
    <w:p w14:paraId="0159E8EB">
      <w:pPr>
        <w:keepNext w:val="0"/>
        <w:keepLines w:val="0"/>
        <w:widowControl w:val="0"/>
        <w:suppressLineNumbers w:val="0"/>
        <w:autoSpaceDE w:val="0"/>
        <w:autoSpaceDN/>
        <w:spacing w:before="0" w:beforeAutospacing="0" w:after="0" w:afterAutospacing="0" w:line="560" w:lineRule="exact"/>
        <w:ind w:left="0" w:right="0" w:firstLine="1320" w:firstLineChars="300"/>
        <w:jc w:val="center"/>
        <w:rPr>
          <w:rFonts w:hint="default" w:ascii="Times New Roman" w:hAnsi="Times New Roman" w:eastAsia="仿宋_GB2312" w:cs="Times New Roman"/>
          <w:color w:val="auto"/>
          <w:kern w:val="2"/>
          <w:sz w:val="32"/>
          <w:szCs w:val="32"/>
          <w:u w:val="none"/>
        </w:rPr>
      </w:pPr>
      <w:r>
        <w:rPr>
          <w:rStyle w:val="7"/>
          <w:rFonts w:hint="eastAsia" w:ascii="方正小标宋简体" w:hAnsi="方正小标宋简体" w:eastAsia="方正小标宋简体" w:cs="方正小标宋简体"/>
          <w:color w:val="auto"/>
          <w:kern w:val="0"/>
          <w:sz w:val="44"/>
          <w:szCs w:val="44"/>
          <w:u w:val="none"/>
          <w:lang w:val="en-US" w:eastAsia="zh-CN" w:bidi="ar"/>
        </w:rPr>
        <w:t>事业编</w:t>
      </w:r>
      <w:r>
        <w:rPr>
          <w:rStyle w:val="6"/>
          <w:rFonts w:hint="eastAsia" w:ascii="方正小标宋简体" w:hAnsi="方正小标宋简体" w:eastAsia="方正小标宋简体" w:cs="方正小标宋简体"/>
          <w:color w:val="auto"/>
          <w:kern w:val="0"/>
          <w:sz w:val="44"/>
          <w:szCs w:val="44"/>
          <w:u w:val="none"/>
          <w:lang w:val="en-US" w:eastAsia="zh-CN" w:bidi="ar"/>
        </w:rPr>
        <w:t>工作人员岗位</w:t>
      </w:r>
      <w:r>
        <w:rPr>
          <w:rStyle w:val="6"/>
          <w:rFonts w:hint="eastAsia" w:ascii="方正小标宋简体" w:hAnsi="方正小标宋简体" w:eastAsia="方正小标宋简体" w:cs="方正小标宋简体"/>
          <w:color w:val="auto"/>
          <w:kern w:val="2"/>
          <w:sz w:val="44"/>
          <w:szCs w:val="44"/>
          <w:u w:val="none"/>
          <w:lang w:val="en-US" w:eastAsia="zh-CN" w:bidi="ar"/>
        </w:rPr>
        <w:t>表</w:t>
      </w:r>
    </w:p>
    <w:bookmarkEnd w:id="0"/>
    <w:tbl>
      <w:tblPr>
        <w:tblStyle w:val="2"/>
        <w:tblW w:w="15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4"/>
        <w:gridCol w:w="2197"/>
        <w:gridCol w:w="5425"/>
        <w:gridCol w:w="2616"/>
        <w:gridCol w:w="3693"/>
        <w:gridCol w:w="810"/>
      </w:tblGrid>
      <w:tr w14:paraId="41573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132D28C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2"/>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序号</w:t>
            </w:r>
          </w:p>
        </w:tc>
        <w:tc>
          <w:tcPr>
            <w:tcW w:w="2197" w:type="dxa"/>
            <w:tcBorders>
              <w:top w:val="single" w:color="auto" w:sz="4" w:space="0"/>
              <w:left w:val="nil"/>
              <w:bottom w:val="single" w:color="auto" w:sz="4" w:space="0"/>
              <w:right w:val="single" w:color="auto" w:sz="4" w:space="0"/>
            </w:tcBorders>
            <w:shd w:val="clear"/>
            <w:noWrap/>
            <w:vAlign w:val="center"/>
          </w:tcPr>
          <w:p w14:paraId="5952A0B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2"/>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部门</w:t>
            </w:r>
          </w:p>
        </w:tc>
        <w:tc>
          <w:tcPr>
            <w:tcW w:w="5425" w:type="dxa"/>
            <w:tcBorders>
              <w:top w:val="single" w:color="auto" w:sz="4" w:space="0"/>
              <w:left w:val="nil"/>
              <w:bottom w:val="single" w:color="auto" w:sz="4" w:space="0"/>
              <w:right w:val="single" w:color="auto" w:sz="4" w:space="0"/>
            </w:tcBorders>
            <w:shd w:val="clear"/>
            <w:noWrap/>
            <w:vAlign w:val="center"/>
          </w:tcPr>
          <w:p w14:paraId="2FCA80D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0"/>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专业要求</w:t>
            </w:r>
          </w:p>
        </w:tc>
        <w:tc>
          <w:tcPr>
            <w:tcW w:w="2616" w:type="dxa"/>
            <w:tcBorders>
              <w:top w:val="single" w:color="auto" w:sz="4" w:space="0"/>
              <w:left w:val="nil"/>
              <w:bottom w:val="single" w:color="auto" w:sz="4" w:space="0"/>
              <w:right w:val="single" w:color="auto" w:sz="4" w:space="0"/>
            </w:tcBorders>
            <w:shd w:val="clear"/>
            <w:noWrap/>
            <w:vAlign w:val="center"/>
          </w:tcPr>
          <w:p w14:paraId="65CEA32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2"/>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基本条件</w:t>
            </w:r>
          </w:p>
        </w:tc>
        <w:tc>
          <w:tcPr>
            <w:tcW w:w="3693" w:type="dxa"/>
            <w:tcBorders>
              <w:top w:val="single" w:color="auto" w:sz="4" w:space="0"/>
              <w:left w:val="nil"/>
              <w:bottom w:val="single" w:color="auto" w:sz="4" w:space="0"/>
              <w:right w:val="single" w:color="auto" w:sz="4" w:space="0"/>
            </w:tcBorders>
            <w:shd w:val="clear"/>
            <w:noWrap/>
            <w:vAlign w:val="center"/>
          </w:tcPr>
          <w:p w14:paraId="448EBA7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0"/>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年龄要求</w:t>
            </w:r>
          </w:p>
        </w:tc>
        <w:tc>
          <w:tcPr>
            <w:tcW w:w="810" w:type="dxa"/>
            <w:tcBorders>
              <w:top w:val="single" w:color="auto" w:sz="4" w:space="0"/>
              <w:left w:val="nil"/>
              <w:bottom w:val="single" w:color="auto" w:sz="4" w:space="0"/>
              <w:right w:val="single" w:color="auto" w:sz="4" w:space="0"/>
            </w:tcBorders>
            <w:shd w:val="clear"/>
            <w:noWrap/>
            <w:vAlign w:val="center"/>
          </w:tcPr>
          <w:p w14:paraId="54BEBD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2"/>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小计</w:t>
            </w:r>
            <w:r>
              <w:rPr>
                <w:rFonts w:hint="default" w:ascii="Times New Roman" w:hAnsi="Times New Roman" w:eastAsia="黑体" w:cs="Times New Roman"/>
                <w:i w:val="0"/>
                <w:iCs w:val="0"/>
                <w:kern w:val="0"/>
                <w:sz w:val="20"/>
                <w:szCs w:val="20"/>
                <w:bdr w:val="none" w:color="auto" w:sz="0" w:space="0"/>
                <w:lang w:val="en-US" w:eastAsia="zh-CN" w:bidi="ar"/>
              </w:rPr>
              <w:t>/</w:t>
            </w:r>
            <w:r>
              <w:rPr>
                <w:rFonts w:hint="eastAsia" w:ascii="黑体" w:hAnsi="宋体" w:eastAsia="黑体" w:cs="黑体"/>
                <w:i w:val="0"/>
                <w:iCs w:val="0"/>
                <w:kern w:val="0"/>
                <w:sz w:val="20"/>
                <w:szCs w:val="20"/>
                <w:bdr w:val="none" w:color="auto" w:sz="0" w:space="0"/>
                <w:lang w:val="en-US" w:eastAsia="zh-CN" w:bidi="ar"/>
              </w:rPr>
              <w:t>人数</w:t>
            </w:r>
          </w:p>
        </w:tc>
      </w:tr>
      <w:tr w14:paraId="4C826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4"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5B4E79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1</w:t>
            </w:r>
          </w:p>
        </w:tc>
        <w:tc>
          <w:tcPr>
            <w:tcW w:w="2197" w:type="dxa"/>
            <w:tcBorders>
              <w:top w:val="single" w:color="auto" w:sz="4" w:space="0"/>
              <w:left w:val="nil"/>
              <w:bottom w:val="single" w:color="auto" w:sz="4" w:space="0"/>
              <w:right w:val="single" w:color="auto" w:sz="4" w:space="0"/>
            </w:tcBorders>
            <w:shd w:val="clear"/>
            <w:noWrap/>
            <w:vAlign w:val="center"/>
          </w:tcPr>
          <w:p w14:paraId="3A2276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建筑与水利工程学院</w:t>
            </w:r>
          </w:p>
        </w:tc>
        <w:tc>
          <w:tcPr>
            <w:tcW w:w="5425" w:type="dxa"/>
            <w:tcBorders>
              <w:top w:val="single" w:color="auto" w:sz="4" w:space="0"/>
              <w:left w:val="nil"/>
              <w:bottom w:val="single" w:color="auto" w:sz="4" w:space="0"/>
              <w:right w:val="single" w:color="auto" w:sz="4" w:space="0"/>
            </w:tcBorders>
            <w:shd w:val="clear"/>
            <w:noWrap/>
            <w:vAlign w:val="center"/>
          </w:tcPr>
          <w:p w14:paraId="28A4EA5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具有工学背景（建筑学、土木工程、水利工程、力学相近方向优先）；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638F83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7429564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7EF0E4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702B30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6DB067F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5C0584D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5</w:t>
            </w:r>
          </w:p>
        </w:tc>
      </w:tr>
      <w:tr w14:paraId="1F2D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6"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4C57CA7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2</w:t>
            </w:r>
          </w:p>
        </w:tc>
        <w:tc>
          <w:tcPr>
            <w:tcW w:w="2197" w:type="dxa"/>
            <w:tcBorders>
              <w:top w:val="single" w:color="auto" w:sz="4" w:space="0"/>
              <w:left w:val="nil"/>
              <w:bottom w:val="single" w:color="auto" w:sz="4" w:space="0"/>
              <w:right w:val="single" w:color="auto" w:sz="4" w:space="0"/>
            </w:tcBorders>
            <w:shd w:val="clear"/>
            <w:noWrap/>
            <w:vAlign w:val="center"/>
          </w:tcPr>
          <w:p w14:paraId="73AE7FB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城市建设与管理学院</w:t>
            </w:r>
          </w:p>
        </w:tc>
        <w:tc>
          <w:tcPr>
            <w:tcW w:w="5425" w:type="dxa"/>
            <w:tcBorders>
              <w:top w:val="single" w:color="auto" w:sz="4" w:space="0"/>
              <w:left w:val="nil"/>
              <w:bottom w:val="single" w:color="auto" w:sz="4" w:space="0"/>
              <w:right w:val="single" w:color="auto" w:sz="4" w:space="0"/>
            </w:tcBorders>
            <w:shd w:val="clear"/>
            <w:noWrap/>
            <w:vAlign w:val="center"/>
          </w:tcPr>
          <w:p w14:paraId="18B5056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具有工学背景（土木工程相近方向）；</w:t>
            </w:r>
          </w:p>
          <w:p w14:paraId="22A1AB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具有管理学背景（管理科学与工程相近方向优先）；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47384EF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1F0B51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70AA1FF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55D3851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2ED1D98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1366928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7</w:t>
            </w:r>
          </w:p>
        </w:tc>
      </w:tr>
      <w:tr w14:paraId="3437A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7ED73DB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3</w:t>
            </w:r>
          </w:p>
        </w:tc>
        <w:tc>
          <w:tcPr>
            <w:tcW w:w="2197" w:type="dxa"/>
            <w:tcBorders>
              <w:top w:val="single" w:color="auto" w:sz="4" w:space="0"/>
              <w:left w:val="nil"/>
              <w:bottom w:val="single" w:color="auto" w:sz="4" w:space="0"/>
              <w:right w:val="single" w:color="auto" w:sz="4" w:space="0"/>
            </w:tcBorders>
            <w:shd w:val="clear"/>
            <w:noWrap/>
            <w:vAlign w:val="center"/>
          </w:tcPr>
          <w:p w14:paraId="1AC83D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信息工程学院</w:t>
            </w:r>
          </w:p>
        </w:tc>
        <w:tc>
          <w:tcPr>
            <w:tcW w:w="5425" w:type="dxa"/>
            <w:tcBorders>
              <w:top w:val="single" w:color="auto" w:sz="4" w:space="0"/>
              <w:left w:val="nil"/>
              <w:bottom w:val="single" w:color="auto" w:sz="4" w:space="0"/>
              <w:right w:val="single" w:color="auto" w:sz="4" w:space="0"/>
            </w:tcBorders>
            <w:shd w:val="clear"/>
            <w:noWrap/>
            <w:vAlign w:val="center"/>
          </w:tcPr>
          <w:p w14:paraId="002249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具有工学背景（计算机科学与技术、信息与通信工程、软件工程、电子科学与技术、控制科学与工程相近方向优先）；</w:t>
            </w:r>
          </w:p>
          <w:p w14:paraId="460F32C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具有文学背景（新闻传播学相近方向优先）；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06223B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4E4C71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09E9E945">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57C12D0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11458A51">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685F9BF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9</w:t>
            </w:r>
          </w:p>
        </w:tc>
      </w:tr>
      <w:tr w14:paraId="64366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69103E3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4</w:t>
            </w:r>
          </w:p>
        </w:tc>
        <w:tc>
          <w:tcPr>
            <w:tcW w:w="2197" w:type="dxa"/>
            <w:tcBorders>
              <w:top w:val="single" w:color="auto" w:sz="4" w:space="0"/>
              <w:left w:val="nil"/>
              <w:bottom w:val="single" w:color="auto" w:sz="4" w:space="0"/>
              <w:right w:val="single" w:color="auto" w:sz="4" w:space="0"/>
            </w:tcBorders>
            <w:shd w:val="clear"/>
            <w:noWrap/>
            <w:vAlign w:val="center"/>
          </w:tcPr>
          <w:p w14:paraId="501A20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经济与管理学院</w:t>
            </w:r>
          </w:p>
        </w:tc>
        <w:tc>
          <w:tcPr>
            <w:tcW w:w="5425" w:type="dxa"/>
            <w:tcBorders>
              <w:top w:val="single" w:color="auto" w:sz="4" w:space="0"/>
              <w:left w:val="nil"/>
              <w:bottom w:val="single" w:color="auto" w:sz="4" w:space="0"/>
              <w:right w:val="single" w:color="auto" w:sz="4" w:space="0"/>
            </w:tcBorders>
            <w:shd w:val="clear"/>
            <w:noWrap/>
            <w:vAlign w:val="center"/>
          </w:tcPr>
          <w:p w14:paraId="7D6E1BB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具有经济学、管理学背景（工商管理相近方向优先）；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504449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6577EF4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2B5C28F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65C56B5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4D73016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4C7336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8</w:t>
            </w:r>
          </w:p>
        </w:tc>
      </w:tr>
      <w:tr w14:paraId="4676B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6"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318EEE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5</w:t>
            </w:r>
          </w:p>
        </w:tc>
        <w:tc>
          <w:tcPr>
            <w:tcW w:w="2197" w:type="dxa"/>
            <w:tcBorders>
              <w:top w:val="single" w:color="auto" w:sz="4" w:space="0"/>
              <w:left w:val="nil"/>
              <w:bottom w:val="single" w:color="auto" w:sz="4" w:space="0"/>
              <w:right w:val="single" w:color="auto" w:sz="4" w:space="0"/>
            </w:tcBorders>
            <w:shd w:val="clear"/>
            <w:noWrap/>
            <w:vAlign w:val="center"/>
          </w:tcPr>
          <w:p w14:paraId="7414E79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能源与动力学院</w:t>
            </w:r>
          </w:p>
        </w:tc>
        <w:tc>
          <w:tcPr>
            <w:tcW w:w="5425" w:type="dxa"/>
            <w:tcBorders>
              <w:top w:val="single" w:color="auto" w:sz="4" w:space="0"/>
              <w:left w:val="nil"/>
              <w:bottom w:val="single" w:color="auto" w:sz="4" w:space="0"/>
              <w:right w:val="single" w:color="auto" w:sz="4" w:space="0"/>
            </w:tcBorders>
            <w:shd w:val="clear"/>
            <w:noWrap/>
            <w:vAlign w:val="center"/>
          </w:tcPr>
          <w:p w14:paraId="1459982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具有工学背景（材料科学与工程、动力工程及工程热物理、化学工程与技术、电气工程相近方向优先）；</w:t>
            </w:r>
          </w:p>
          <w:p w14:paraId="7914379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具有理学背景（化学相近方向优先）；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1A5AA8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1904E1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77BFACFA">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7EB667F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63FC14AF">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403CB70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8</w:t>
            </w:r>
          </w:p>
        </w:tc>
      </w:tr>
      <w:tr w14:paraId="28493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715CF6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6</w:t>
            </w:r>
          </w:p>
        </w:tc>
        <w:tc>
          <w:tcPr>
            <w:tcW w:w="2197" w:type="dxa"/>
            <w:tcBorders>
              <w:top w:val="single" w:color="auto" w:sz="4" w:space="0"/>
              <w:left w:val="nil"/>
              <w:bottom w:val="single" w:color="auto" w:sz="4" w:space="0"/>
              <w:right w:val="single" w:color="auto" w:sz="4" w:space="0"/>
            </w:tcBorders>
            <w:shd w:val="clear"/>
            <w:noWrap/>
            <w:vAlign w:val="center"/>
          </w:tcPr>
          <w:p w14:paraId="1C942C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机电工程学院</w:t>
            </w:r>
          </w:p>
        </w:tc>
        <w:tc>
          <w:tcPr>
            <w:tcW w:w="5425" w:type="dxa"/>
            <w:tcBorders>
              <w:top w:val="single" w:color="auto" w:sz="4" w:space="0"/>
              <w:left w:val="nil"/>
              <w:bottom w:val="single" w:color="auto" w:sz="4" w:space="0"/>
              <w:right w:val="single" w:color="auto" w:sz="4" w:space="0"/>
            </w:tcBorders>
            <w:shd w:val="clear"/>
            <w:noWrap/>
            <w:vAlign w:val="center"/>
          </w:tcPr>
          <w:p w14:paraId="2E16BB2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具有工学背景（机械工程、电气工程、电子科学与技术、信息与通信工程、控制科学与工程相近方向优先）；</w:t>
            </w:r>
          </w:p>
          <w:p w14:paraId="7D2AD5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具有理学背景（系统科学、科学技术史相近方向优先）；</w:t>
            </w:r>
          </w:p>
          <w:p w14:paraId="72B95E8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具有交叉学科背景（集成电路科学与工程相近方向优先）；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0EE439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240B19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2CFF5DD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586D0E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5DDF5F1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02B401F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7</w:t>
            </w:r>
          </w:p>
        </w:tc>
      </w:tr>
      <w:tr w14:paraId="2461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005B3B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7</w:t>
            </w:r>
          </w:p>
        </w:tc>
        <w:tc>
          <w:tcPr>
            <w:tcW w:w="2197" w:type="dxa"/>
            <w:tcBorders>
              <w:top w:val="single" w:color="auto" w:sz="4" w:space="0"/>
              <w:left w:val="nil"/>
              <w:bottom w:val="single" w:color="auto" w:sz="4" w:space="0"/>
              <w:right w:val="single" w:color="auto" w:sz="4" w:space="0"/>
            </w:tcBorders>
            <w:shd w:val="clear"/>
            <w:noWrap/>
            <w:vAlign w:val="center"/>
          </w:tcPr>
          <w:p w14:paraId="27974EC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交通运输学院</w:t>
            </w:r>
          </w:p>
        </w:tc>
        <w:tc>
          <w:tcPr>
            <w:tcW w:w="5425" w:type="dxa"/>
            <w:tcBorders>
              <w:top w:val="single" w:color="auto" w:sz="4" w:space="0"/>
              <w:left w:val="nil"/>
              <w:bottom w:val="single" w:color="auto" w:sz="4" w:space="0"/>
              <w:right w:val="single" w:color="auto" w:sz="4" w:space="0"/>
            </w:tcBorders>
            <w:shd w:val="clear"/>
            <w:noWrap/>
            <w:vAlign w:val="center"/>
          </w:tcPr>
          <w:p w14:paraId="2370CC8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具有工学背景（交通运输工程、机械工程、农业工程相近方向优先）；</w:t>
            </w:r>
          </w:p>
          <w:p w14:paraId="2DB3A31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具有农学背景；</w:t>
            </w:r>
          </w:p>
        </w:tc>
        <w:tc>
          <w:tcPr>
            <w:tcW w:w="2616" w:type="dxa"/>
            <w:tcBorders>
              <w:top w:val="single" w:color="auto" w:sz="4" w:space="0"/>
              <w:left w:val="nil"/>
              <w:bottom w:val="single" w:color="auto" w:sz="4" w:space="0"/>
              <w:right w:val="single" w:color="auto" w:sz="4" w:space="0"/>
            </w:tcBorders>
            <w:shd w:val="clear"/>
            <w:noWrap/>
            <w:vAlign w:val="center"/>
          </w:tcPr>
          <w:p w14:paraId="42E2411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73852EA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7089157C">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7361C05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75E8116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3BA5CA6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2"/>
                <w:sz w:val="20"/>
                <w:szCs w:val="20"/>
                <w:bdr w:val="none" w:color="auto" w:sz="0" w:space="0"/>
                <w:lang w:val="en-US" w:eastAsia="zh-CN" w:bidi="ar"/>
              </w:rPr>
              <w:t>3</w:t>
            </w:r>
          </w:p>
        </w:tc>
      </w:tr>
      <w:tr w14:paraId="08A67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6"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103ADC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8</w:t>
            </w:r>
          </w:p>
        </w:tc>
        <w:tc>
          <w:tcPr>
            <w:tcW w:w="2197" w:type="dxa"/>
            <w:tcBorders>
              <w:top w:val="single" w:color="auto" w:sz="4" w:space="0"/>
              <w:left w:val="nil"/>
              <w:bottom w:val="single" w:color="auto" w:sz="4" w:space="0"/>
              <w:right w:val="single" w:color="auto" w:sz="4" w:space="0"/>
            </w:tcBorders>
            <w:shd w:val="clear"/>
            <w:noWrap/>
            <w:vAlign w:val="center"/>
          </w:tcPr>
          <w:p w14:paraId="05348E5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教育艺术学院</w:t>
            </w:r>
          </w:p>
        </w:tc>
        <w:tc>
          <w:tcPr>
            <w:tcW w:w="5425" w:type="dxa"/>
            <w:tcBorders>
              <w:top w:val="single" w:color="auto" w:sz="4" w:space="0"/>
              <w:left w:val="nil"/>
              <w:bottom w:val="single" w:color="auto" w:sz="4" w:space="0"/>
              <w:right w:val="single" w:color="auto" w:sz="4" w:space="0"/>
            </w:tcBorders>
            <w:shd w:val="clear"/>
            <w:noWrap/>
            <w:vAlign w:val="center"/>
          </w:tcPr>
          <w:p w14:paraId="2C706CF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具有教育学背景（教育学、体育学相近方向优先）；</w:t>
            </w:r>
          </w:p>
          <w:p w14:paraId="2FC58F2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具有艺术学、法学背景（社会学、民族学相近方向）；</w:t>
            </w:r>
          </w:p>
          <w:p w14:paraId="3C2E0D4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具有文学、理学背景（数学、物理学、统计学相近方向优先）；</w:t>
            </w:r>
          </w:p>
          <w:p w14:paraId="1DFA11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具有管理学背景（公共管理相近方向优先）；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6FE2423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640408DB">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4215E700">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2C21FC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070FDE0B">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09E5250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12</w:t>
            </w:r>
          </w:p>
        </w:tc>
      </w:tr>
      <w:tr w14:paraId="0215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4432415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9</w:t>
            </w:r>
          </w:p>
        </w:tc>
        <w:tc>
          <w:tcPr>
            <w:tcW w:w="2197" w:type="dxa"/>
            <w:tcBorders>
              <w:top w:val="single" w:color="auto" w:sz="4" w:space="0"/>
              <w:left w:val="nil"/>
              <w:bottom w:val="single" w:color="auto" w:sz="4" w:space="0"/>
              <w:right w:val="single" w:color="auto" w:sz="4" w:space="0"/>
            </w:tcBorders>
            <w:shd w:val="clear"/>
            <w:noWrap/>
            <w:vAlign w:val="center"/>
          </w:tcPr>
          <w:p w14:paraId="4D7ECA1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现代服务学院</w:t>
            </w:r>
          </w:p>
        </w:tc>
        <w:tc>
          <w:tcPr>
            <w:tcW w:w="5425" w:type="dxa"/>
            <w:tcBorders>
              <w:top w:val="single" w:color="auto" w:sz="4" w:space="0"/>
              <w:left w:val="nil"/>
              <w:bottom w:val="single" w:color="auto" w:sz="4" w:space="0"/>
              <w:right w:val="single" w:color="auto" w:sz="4" w:space="0"/>
            </w:tcBorders>
            <w:shd w:val="clear"/>
            <w:noWrap/>
            <w:vAlign w:val="center"/>
          </w:tcPr>
          <w:p w14:paraId="2F68F69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具有工学背景（食品科学与工程相近方向优先）；</w:t>
            </w:r>
          </w:p>
          <w:p w14:paraId="352B9A6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具有医学、管理学背景（旅游管理相近方向优先）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18F735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18173DE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0C582A29">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6F67DEA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69AFDDE6">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3EC0FB8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12</w:t>
            </w:r>
          </w:p>
        </w:tc>
      </w:tr>
      <w:tr w14:paraId="29D2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704" w:type="dxa"/>
            <w:tcBorders>
              <w:top w:val="single" w:color="auto" w:sz="4" w:space="0"/>
              <w:left w:val="single" w:color="auto" w:sz="4" w:space="0"/>
              <w:bottom w:val="single" w:color="auto" w:sz="4" w:space="0"/>
              <w:right w:val="single" w:color="auto" w:sz="4" w:space="0"/>
            </w:tcBorders>
            <w:shd w:val="clear"/>
            <w:noWrap/>
            <w:vAlign w:val="center"/>
          </w:tcPr>
          <w:p w14:paraId="042291B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10</w:t>
            </w:r>
          </w:p>
        </w:tc>
        <w:tc>
          <w:tcPr>
            <w:tcW w:w="2197" w:type="dxa"/>
            <w:tcBorders>
              <w:top w:val="single" w:color="auto" w:sz="4" w:space="0"/>
              <w:left w:val="nil"/>
              <w:bottom w:val="single" w:color="auto" w:sz="4" w:space="0"/>
              <w:right w:val="single" w:color="auto" w:sz="4" w:space="0"/>
            </w:tcBorders>
            <w:shd w:val="clear"/>
            <w:noWrap/>
            <w:vAlign w:val="center"/>
          </w:tcPr>
          <w:p w14:paraId="6FF1D7D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思想政治理论教学部</w:t>
            </w:r>
          </w:p>
        </w:tc>
        <w:tc>
          <w:tcPr>
            <w:tcW w:w="5425" w:type="dxa"/>
            <w:tcBorders>
              <w:top w:val="single" w:color="auto" w:sz="4" w:space="0"/>
              <w:left w:val="nil"/>
              <w:bottom w:val="single" w:color="auto" w:sz="4" w:space="0"/>
              <w:right w:val="single" w:color="auto" w:sz="4" w:space="0"/>
            </w:tcBorders>
            <w:shd w:val="clear"/>
            <w:noWrap/>
            <w:vAlign w:val="center"/>
          </w:tcPr>
          <w:p w14:paraId="6B681B3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具有法学背景（限政治学、马克思主义理论相近方向优先）；</w:t>
            </w:r>
          </w:p>
          <w:p w14:paraId="1736341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具有教育学背景（心理学相近方向优先）；</w:t>
            </w:r>
          </w:p>
          <w:p w14:paraId="7A2529D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0"/>
                <w:sz w:val="20"/>
                <w:szCs w:val="20"/>
                <w:bdr w:val="none" w:color="auto" w:sz="0" w:space="0"/>
              </w:rPr>
            </w:pPr>
            <w:r>
              <w:rPr>
                <w:rFonts w:hint="eastAsia" w:ascii="仿宋_GB2312" w:hAnsi="Times New Roman" w:eastAsia="仿宋_GB2312" w:cs="仿宋_GB2312"/>
                <w:i w:val="0"/>
                <w:iCs w:val="0"/>
                <w:kern w:val="0"/>
                <w:sz w:val="20"/>
                <w:szCs w:val="20"/>
                <w:bdr w:val="none" w:color="auto" w:sz="0" w:space="0"/>
                <w:lang w:val="en-US" w:eastAsia="zh-CN" w:bidi="ar"/>
              </w:rPr>
              <w:t>具有哲学、历史学、军事学、交叉学科背景（国家安全学相近方向优先）；</w:t>
            </w:r>
          </w:p>
        </w:tc>
        <w:tc>
          <w:tcPr>
            <w:tcW w:w="2616" w:type="dxa"/>
            <w:tcBorders>
              <w:top w:val="single" w:color="auto" w:sz="4" w:space="0"/>
              <w:left w:val="nil"/>
              <w:bottom w:val="single" w:color="auto" w:sz="4" w:space="0"/>
              <w:right w:val="single" w:color="auto" w:sz="4" w:space="0"/>
            </w:tcBorders>
            <w:shd w:val="clear"/>
            <w:noWrap/>
            <w:vAlign w:val="center"/>
          </w:tcPr>
          <w:p w14:paraId="4A98F697">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本科学历且具有副高级专业技术职务；</w:t>
            </w:r>
          </w:p>
          <w:p w14:paraId="7A6D6B9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硕士研究生学历且具有副高级专业技术职务；</w:t>
            </w:r>
          </w:p>
          <w:p w14:paraId="350F8FA2">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w:t>
            </w:r>
          </w:p>
        </w:tc>
        <w:tc>
          <w:tcPr>
            <w:tcW w:w="3693" w:type="dxa"/>
            <w:tcBorders>
              <w:top w:val="single" w:color="auto" w:sz="4" w:space="0"/>
              <w:left w:val="nil"/>
              <w:bottom w:val="single" w:color="auto" w:sz="4" w:space="0"/>
              <w:right w:val="single" w:color="auto" w:sz="4" w:space="0"/>
            </w:tcBorders>
            <w:shd w:val="clear"/>
            <w:noWrap/>
            <w:vAlign w:val="center"/>
          </w:tcPr>
          <w:p w14:paraId="3C318E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本科、硕士研究生学历年龄限定在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45</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1978</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p w14:paraId="6A7A5434">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kern w:val="2"/>
                <w:sz w:val="20"/>
                <w:szCs w:val="20"/>
                <w:bdr w:val="none" w:color="auto" w:sz="0" w:space="0"/>
              </w:rPr>
            </w:pPr>
            <w:r>
              <w:rPr>
                <w:rFonts w:hint="eastAsia" w:ascii="仿宋_GB2312" w:hAnsi="Times New Roman" w:eastAsia="仿宋_GB2312" w:cs="仿宋_GB2312"/>
                <w:i w:val="0"/>
                <w:iCs w:val="0"/>
                <w:kern w:val="2"/>
                <w:sz w:val="20"/>
                <w:szCs w:val="20"/>
                <w:bdr w:val="none" w:color="auto" w:sz="0" w:space="0"/>
                <w:lang w:val="en-US" w:eastAsia="zh-CN" w:bidi="ar"/>
              </w:rPr>
              <w:t>博士研究生学历年龄限定在</w:t>
            </w:r>
            <w:r>
              <w:rPr>
                <w:rFonts w:hint="default" w:ascii="Times New Roman" w:hAnsi="Times New Roman" w:eastAsia="仿宋_GB2312" w:cs="Times New Roman"/>
                <w:i w:val="0"/>
                <w:iCs w:val="0"/>
                <w:kern w:val="2"/>
                <w:sz w:val="20"/>
                <w:szCs w:val="20"/>
                <w:bdr w:val="none" w:color="auto" w:sz="0" w:space="0"/>
                <w:lang w:val="en-US" w:eastAsia="zh-CN" w:bidi="ar"/>
              </w:rPr>
              <w:t>50</w:t>
            </w:r>
            <w:r>
              <w:rPr>
                <w:rFonts w:hint="eastAsia" w:ascii="仿宋_GB2312" w:hAnsi="Times New Roman" w:eastAsia="仿宋_GB2312" w:cs="仿宋_GB2312"/>
                <w:i w:val="0"/>
                <w:iCs w:val="0"/>
                <w:kern w:val="2"/>
                <w:sz w:val="20"/>
                <w:szCs w:val="20"/>
                <w:bdr w:val="none" w:color="auto" w:sz="0" w:space="0"/>
                <w:lang w:val="en-US" w:eastAsia="zh-CN" w:bidi="ar"/>
              </w:rPr>
              <w:t>周岁以下（</w:t>
            </w:r>
            <w:r>
              <w:rPr>
                <w:rFonts w:hint="default" w:ascii="Times New Roman" w:hAnsi="Times New Roman" w:eastAsia="仿宋_GB2312" w:cs="Times New Roman"/>
                <w:i w:val="0"/>
                <w:iCs w:val="0"/>
                <w:kern w:val="2"/>
                <w:sz w:val="20"/>
                <w:szCs w:val="20"/>
                <w:bdr w:val="none" w:color="auto" w:sz="0" w:space="0"/>
                <w:lang w:val="en-US" w:eastAsia="zh-CN" w:bidi="ar"/>
              </w:rPr>
              <w:t>1973</w:t>
            </w:r>
            <w:r>
              <w:rPr>
                <w:rFonts w:hint="eastAsia" w:ascii="仿宋_GB2312" w:hAnsi="Times New Roman" w:eastAsia="仿宋_GB2312" w:cs="仿宋_GB2312"/>
                <w:i w:val="0"/>
                <w:iCs w:val="0"/>
                <w:kern w:val="2"/>
                <w:sz w:val="20"/>
                <w:szCs w:val="20"/>
                <w:bdr w:val="none" w:color="auto" w:sz="0" w:space="0"/>
                <w:lang w:val="en-US" w:eastAsia="zh-CN" w:bidi="ar"/>
              </w:rPr>
              <w:t>年</w:t>
            </w:r>
            <w:r>
              <w:rPr>
                <w:rFonts w:hint="default" w:ascii="Times New Roman" w:hAnsi="Times New Roman" w:eastAsia="仿宋_GB2312" w:cs="Times New Roman"/>
                <w:i w:val="0"/>
                <w:iCs w:val="0"/>
                <w:kern w:val="2"/>
                <w:sz w:val="20"/>
                <w:szCs w:val="20"/>
                <w:bdr w:val="none" w:color="auto" w:sz="0" w:space="0"/>
                <w:lang w:val="en-US" w:eastAsia="zh-CN" w:bidi="ar"/>
              </w:rPr>
              <w:t>8</w:t>
            </w:r>
            <w:r>
              <w:rPr>
                <w:rFonts w:hint="eastAsia" w:ascii="仿宋_GB2312" w:hAnsi="Times New Roman" w:eastAsia="仿宋_GB2312" w:cs="仿宋_GB2312"/>
                <w:i w:val="0"/>
                <w:iCs w:val="0"/>
                <w:kern w:val="2"/>
                <w:sz w:val="20"/>
                <w:szCs w:val="20"/>
                <w:bdr w:val="none" w:color="auto" w:sz="0" w:space="0"/>
                <w:lang w:val="en-US" w:eastAsia="zh-CN" w:bidi="ar"/>
              </w:rPr>
              <w:t>月</w:t>
            </w:r>
            <w:r>
              <w:rPr>
                <w:rFonts w:hint="default" w:ascii="Times New Roman" w:hAnsi="Times New Roman" w:eastAsia="仿宋_GB2312" w:cs="Times New Roman"/>
                <w:i w:val="0"/>
                <w:iCs w:val="0"/>
                <w:kern w:val="2"/>
                <w:sz w:val="20"/>
                <w:szCs w:val="20"/>
                <w:bdr w:val="none" w:color="auto" w:sz="0" w:space="0"/>
                <w:lang w:val="en-US" w:eastAsia="zh-CN" w:bidi="ar"/>
              </w:rPr>
              <w:t>30</w:t>
            </w:r>
            <w:r>
              <w:rPr>
                <w:rFonts w:hint="eastAsia" w:ascii="仿宋_GB2312" w:hAnsi="Times New Roman" w:eastAsia="仿宋_GB2312" w:cs="仿宋_GB2312"/>
                <w:i w:val="0"/>
                <w:iCs w:val="0"/>
                <w:kern w:val="2"/>
                <w:sz w:val="20"/>
                <w:szCs w:val="20"/>
                <w:bdr w:val="none" w:color="auto" w:sz="0" w:space="0"/>
                <w:lang w:val="en-US" w:eastAsia="zh-CN" w:bidi="ar"/>
              </w:rPr>
              <w:t>日以后出生）</w:t>
            </w:r>
          </w:p>
        </w:tc>
        <w:tc>
          <w:tcPr>
            <w:tcW w:w="810" w:type="dxa"/>
            <w:tcBorders>
              <w:top w:val="single" w:color="auto" w:sz="4" w:space="0"/>
              <w:left w:val="nil"/>
              <w:bottom w:val="single" w:color="auto" w:sz="4" w:space="0"/>
              <w:right w:val="single" w:color="auto" w:sz="4" w:space="0"/>
            </w:tcBorders>
            <w:shd w:val="clear"/>
            <w:noWrap/>
            <w:vAlign w:val="center"/>
          </w:tcPr>
          <w:p w14:paraId="134A70A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1</w:t>
            </w:r>
          </w:p>
        </w:tc>
      </w:tr>
      <w:tr w14:paraId="6114A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8" w:hRule="atLeast"/>
          <w:jc w:val="center"/>
        </w:trPr>
        <w:tc>
          <w:tcPr>
            <w:tcW w:w="8326" w:type="dxa"/>
            <w:gridSpan w:val="3"/>
            <w:tcBorders>
              <w:top w:val="single" w:color="auto" w:sz="4" w:space="0"/>
              <w:left w:val="single" w:color="auto" w:sz="4" w:space="0"/>
              <w:bottom w:val="single" w:color="auto" w:sz="4" w:space="0"/>
              <w:right w:val="single" w:color="auto" w:sz="4" w:space="0"/>
            </w:tcBorders>
            <w:shd w:val="clear"/>
            <w:noWrap/>
            <w:vAlign w:val="center"/>
          </w:tcPr>
          <w:p w14:paraId="257C86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2"/>
                <w:sz w:val="20"/>
                <w:szCs w:val="20"/>
                <w:bdr w:val="none" w:color="auto" w:sz="0" w:space="0"/>
              </w:rPr>
            </w:pPr>
            <w:r>
              <w:rPr>
                <w:rFonts w:hint="eastAsia" w:ascii="黑体" w:hAnsi="宋体" w:eastAsia="黑体" w:cs="黑体"/>
                <w:i w:val="0"/>
                <w:iCs w:val="0"/>
                <w:kern w:val="0"/>
                <w:sz w:val="20"/>
                <w:szCs w:val="20"/>
                <w:bdr w:val="none" w:color="auto" w:sz="0" w:space="0"/>
                <w:lang w:val="en-US" w:eastAsia="zh-CN" w:bidi="ar"/>
              </w:rPr>
              <w:t>总计</w:t>
            </w:r>
          </w:p>
        </w:tc>
        <w:tc>
          <w:tcPr>
            <w:tcW w:w="2616" w:type="dxa"/>
            <w:tcBorders>
              <w:top w:val="single" w:color="auto" w:sz="4" w:space="0"/>
              <w:left w:val="nil"/>
              <w:bottom w:val="single" w:color="auto" w:sz="4" w:space="0"/>
              <w:right w:val="single" w:color="auto" w:sz="4" w:space="0"/>
            </w:tcBorders>
            <w:shd w:val="clear"/>
            <w:noWrap/>
            <w:vAlign w:val="center"/>
          </w:tcPr>
          <w:p w14:paraId="52FC528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0"/>
                <w:sz w:val="20"/>
                <w:szCs w:val="20"/>
                <w:bdr w:val="none" w:color="auto" w:sz="0" w:space="0"/>
              </w:rPr>
            </w:pPr>
          </w:p>
        </w:tc>
        <w:tc>
          <w:tcPr>
            <w:tcW w:w="3693" w:type="dxa"/>
            <w:tcBorders>
              <w:top w:val="single" w:color="auto" w:sz="4" w:space="0"/>
              <w:left w:val="nil"/>
              <w:bottom w:val="single" w:color="auto" w:sz="4" w:space="0"/>
              <w:right w:val="single" w:color="auto" w:sz="4" w:space="0"/>
            </w:tcBorders>
            <w:shd w:val="clear"/>
            <w:noWrap/>
            <w:vAlign w:val="center"/>
          </w:tcPr>
          <w:p w14:paraId="262230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kern w:val="0"/>
                <w:sz w:val="20"/>
                <w:szCs w:val="20"/>
                <w:bdr w:val="none" w:color="auto" w:sz="0" w:space="0"/>
              </w:rPr>
            </w:pPr>
          </w:p>
        </w:tc>
        <w:tc>
          <w:tcPr>
            <w:tcW w:w="810" w:type="dxa"/>
            <w:tcBorders>
              <w:top w:val="single" w:color="auto" w:sz="4" w:space="0"/>
              <w:left w:val="nil"/>
              <w:bottom w:val="single" w:color="auto" w:sz="4" w:space="0"/>
              <w:right w:val="single" w:color="auto" w:sz="4" w:space="0"/>
            </w:tcBorders>
            <w:shd w:val="clear"/>
            <w:noWrap/>
            <w:vAlign w:val="center"/>
          </w:tcPr>
          <w:p w14:paraId="4D4A784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kern w:val="2"/>
                <w:sz w:val="20"/>
                <w:szCs w:val="20"/>
                <w:bdr w:val="none" w:color="auto" w:sz="0" w:space="0"/>
              </w:rPr>
            </w:pPr>
            <w:r>
              <w:rPr>
                <w:rFonts w:hint="default" w:ascii="Times New Roman" w:hAnsi="Times New Roman" w:eastAsia="宋体" w:cs="Times New Roman"/>
                <w:i w:val="0"/>
                <w:iCs w:val="0"/>
                <w:kern w:val="0"/>
                <w:sz w:val="20"/>
                <w:szCs w:val="20"/>
                <w:bdr w:val="none" w:color="auto" w:sz="0" w:space="0"/>
                <w:lang w:val="en-US" w:eastAsia="zh-CN" w:bidi="ar"/>
              </w:rPr>
              <w:t>72</w:t>
            </w:r>
          </w:p>
        </w:tc>
      </w:tr>
    </w:tbl>
    <w:p w14:paraId="6047E5D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mQ2Nzg2OTA4YzAyMTMzOGEwNjlhYWE1ZDc3OGYifQ=="/>
  </w:docVars>
  <w:rsids>
    <w:rsidRoot w:val="5D907061"/>
    <w:rsid w:val="5D90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Hyperlink"/>
    <w:basedOn w:val="3"/>
    <w:uiPriority w:val="0"/>
    <w:rPr>
      <w:color w:val="0000FF"/>
      <w:u w:val="single"/>
    </w:rPr>
  </w:style>
  <w:style w:type="character" w:customStyle="1" w:styleId="5">
    <w:name w:val="10"/>
    <w:basedOn w:val="3"/>
    <w:uiPriority w:val="0"/>
    <w:rPr>
      <w:rFonts w:hint="default" w:ascii="Times New Roman" w:hAnsi="Times New Roman" w:cs="Times New Roman"/>
    </w:rPr>
  </w:style>
  <w:style w:type="character" w:customStyle="1" w:styleId="6">
    <w:name w:val="15"/>
    <w:basedOn w:val="3"/>
    <w:uiPriority w:val="0"/>
    <w:rPr>
      <w:rFonts w:hint="default" w:ascii="Times New Roman" w:hAnsi="Times New Roman" w:cs="Times New Roman"/>
      <w:color w:val="0000FF"/>
      <w:u w:val="single"/>
    </w:rPr>
  </w:style>
  <w:style w:type="character" w:customStyle="1" w:styleId="7">
    <w:name w:val="16"/>
    <w:basedOn w:val="3"/>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1</Lines>
  <Paragraphs>1</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2024-08-29T08:14:00Z</dcterms:created>
  <dc:creator>赵鑫禹</dc:creator>
  <cp:lastModifiedBy>赵鑫禹</cp:lastModifiedBy>
  <dcterms:modified xsi:type="dcterms:W3CDTF">2024-08-29T08:15:06Z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356AD51BFF9548B2B78FDD38CD1A3544_11</vt:lpwstr>
  </property>
</Properties>
</file>