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color w:val="auto"/>
        </w:rPr>
      </w:pPr>
      <w:r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  <w:lang w:eastAsia="zh-CN"/>
        </w:rPr>
        <w:t>农业农村局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公开招聘编外工作人员报名表</w:t>
      </w:r>
    </w:p>
    <w:tbl>
      <w:tblPr>
        <w:tblStyle w:val="3"/>
        <w:tblW w:w="897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1950"/>
        <w:gridCol w:w="900"/>
        <w:gridCol w:w="683"/>
        <w:gridCol w:w="792"/>
        <w:gridCol w:w="1287"/>
        <w:gridCol w:w="188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姓  名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    籍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   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填表说明：此表由本人据实填写，如弄虚作假或隐瞒事实，取消录用资格。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39E6"/>
    <w:rsid w:val="1FD53D5E"/>
    <w:rsid w:val="55A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2024-09-13T07:00:00Z</dcterms:created>
  <dc:creator>崔凤娇</dc:creator>
  <cp:lastModifiedBy>崔凤娇</cp:lastModifiedBy>
  <dcterms:modified xsi:type="dcterms:W3CDTF">2024-09-13T07:01:33Z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675385D61B23497AB38823FA74060B29</vt:lpwstr>
  </property>
</Properties>
</file>