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A7D0A5">
      <w:pPr>
        <w:jc w:val="both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zCs w:val="32"/>
          <w:lang w:val="en-US" w:eastAsia="zh-CN"/>
        </w:rPr>
        <w:t>1</w:t>
      </w:r>
    </w:p>
    <w:p w14:paraId="5EF667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年下半年成都市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消防救援支队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所属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家事业单位</w:t>
      </w:r>
    </w:p>
    <w:p w14:paraId="2E2519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ascii="Arial Unicode MS" w:eastAsia="Arial Unicode MS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公开招聘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名工作人员岗位表</w:t>
      </w:r>
    </w:p>
    <w:tbl>
      <w:tblPr>
        <w:tblStyle w:val="2"/>
        <w:tblW w:w="13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556"/>
        <w:gridCol w:w="657"/>
        <w:gridCol w:w="569"/>
        <w:gridCol w:w="797"/>
        <w:gridCol w:w="417"/>
        <w:gridCol w:w="884"/>
        <w:gridCol w:w="797"/>
        <w:gridCol w:w="682"/>
        <w:gridCol w:w="405"/>
        <w:gridCol w:w="1871"/>
        <w:gridCol w:w="948"/>
        <w:gridCol w:w="480"/>
        <w:gridCol w:w="3312"/>
        <w:gridCol w:w="379"/>
        <w:gridCol w:w="417"/>
      </w:tblGrid>
      <w:tr w14:paraId="7E0B31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2ABC98">
            <w:pPr>
              <w:adjustRightInd w:val="0"/>
              <w:spacing w:line="360" w:lineRule="exact"/>
              <w:jc w:val="center"/>
              <w:rPr>
                <w:rFonts w:ascii="宋体" w:hAnsi="宋体"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0"/>
              </w:rPr>
              <w:t>主管部门（电话）</w:t>
            </w:r>
          </w:p>
        </w:tc>
        <w:tc>
          <w:tcPr>
            <w:tcW w:w="29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33DDF3">
            <w:pPr>
              <w:adjustRightInd w:val="0"/>
              <w:spacing w:line="360" w:lineRule="exact"/>
              <w:jc w:val="center"/>
              <w:rPr>
                <w:rFonts w:ascii="宋体" w:hAnsi="宋体"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kern w:val="2"/>
                <w:sz w:val="21"/>
                <w:szCs w:val="21"/>
              </w:rPr>
              <w:t>招    聘    单    位</w:t>
            </w:r>
          </w:p>
        </w:tc>
        <w:tc>
          <w:tcPr>
            <w:tcW w:w="27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0EA839">
            <w:pPr>
              <w:adjustRightInd w:val="0"/>
              <w:spacing w:line="360" w:lineRule="exact"/>
              <w:jc w:val="center"/>
              <w:rPr>
                <w:rFonts w:ascii="宋体" w:hAnsi="宋体"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kern w:val="2"/>
                <w:sz w:val="21"/>
                <w:szCs w:val="21"/>
              </w:rPr>
              <w:t>招  聘  岗  位</w:t>
            </w:r>
          </w:p>
        </w:tc>
        <w:tc>
          <w:tcPr>
            <w:tcW w:w="66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84FDB9">
            <w:pPr>
              <w:adjustRightInd w:val="0"/>
              <w:spacing w:line="360" w:lineRule="exact"/>
              <w:jc w:val="center"/>
              <w:rPr>
                <w:rFonts w:ascii="宋体" w:hAnsi="宋体"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kern w:val="2"/>
                <w:sz w:val="21"/>
                <w:szCs w:val="21"/>
              </w:rPr>
              <w:t>应      聘      资      格      条      件</w:t>
            </w:r>
          </w:p>
        </w:tc>
        <w:tc>
          <w:tcPr>
            <w:tcW w:w="3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165F68">
            <w:pPr>
              <w:adjustRightInd w:val="0"/>
              <w:spacing w:line="360" w:lineRule="exact"/>
              <w:jc w:val="center"/>
              <w:rPr>
                <w:rFonts w:ascii="宋体" w:hAnsi="宋体"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kern w:val="2"/>
                <w:sz w:val="21"/>
                <w:szCs w:val="21"/>
              </w:rPr>
              <w:t>笔试科目类别</w:t>
            </w:r>
          </w:p>
        </w:tc>
        <w:tc>
          <w:tcPr>
            <w:tcW w:w="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1F2BF5">
            <w:pPr>
              <w:adjustRightInd w:val="0"/>
              <w:spacing w:line="360" w:lineRule="exact"/>
              <w:jc w:val="center"/>
              <w:rPr>
                <w:rFonts w:ascii="宋体" w:hAnsi="宋体"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kern w:val="2"/>
                <w:sz w:val="21"/>
                <w:szCs w:val="21"/>
              </w:rPr>
              <w:t>面试比例</w:t>
            </w:r>
          </w:p>
        </w:tc>
      </w:tr>
      <w:tr w14:paraId="097227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  <w:jc w:val="center"/>
        </w:trPr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F67C34">
            <w:pPr>
              <w:jc w:val="center"/>
              <w:rPr>
                <w:rFonts w:ascii="黑体" w:hAnsi="宋体" w:eastAsia="黑体" w:cs="黑体"/>
                <w:b/>
                <w:color w:val="000000"/>
                <w:sz w:val="20"/>
              </w:rPr>
            </w:pP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792371">
            <w:pPr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0"/>
              </w:rPr>
              <w:t>公益属性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C112CE">
            <w:pPr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0"/>
              </w:rPr>
              <w:t>名  称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334A9E">
            <w:pPr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0"/>
              </w:rPr>
              <w:t>联系电话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C0679B">
            <w:pPr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0"/>
              </w:rPr>
              <w:t>地  址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F04246">
            <w:pPr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0"/>
              </w:rPr>
              <w:t>招聘总数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8B6421">
            <w:pPr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0"/>
              </w:rPr>
              <w:t>岗位代码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5BC6BA">
            <w:pPr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0"/>
              </w:rPr>
              <w:t>名 称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17BE6C">
            <w:pPr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0"/>
              </w:rPr>
              <w:t>类 别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126DB7">
            <w:pPr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0"/>
              </w:rPr>
              <w:t>招聘人数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D906BE">
            <w:pPr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0"/>
              </w:rPr>
              <w:t>专 业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07E88D">
            <w:pPr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0"/>
              </w:rPr>
              <w:t>学历学位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C25C32">
            <w:pPr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0"/>
              </w:rPr>
              <w:t>职  称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619BFB">
            <w:pPr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0"/>
              </w:rPr>
              <w:t>其      它</w:t>
            </w:r>
          </w:p>
        </w:tc>
        <w:tc>
          <w:tcPr>
            <w:tcW w:w="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EB5611">
            <w:pPr>
              <w:jc w:val="center"/>
              <w:rPr>
                <w:rFonts w:ascii="黑体" w:hAnsi="宋体" w:eastAsia="黑体" w:cs="黑体"/>
                <w:b/>
                <w:color w:val="000000"/>
                <w:sz w:val="20"/>
              </w:rPr>
            </w:pP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0A5D56">
            <w:pPr>
              <w:jc w:val="center"/>
              <w:rPr>
                <w:rFonts w:ascii="黑体" w:hAnsi="宋体" w:eastAsia="黑体" w:cs="黑体"/>
                <w:b/>
                <w:color w:val="000000"/>
                <w:sz w:val="20"/>
              </w:rPr>
            </w:pPr>
          </w:p>
        </w:tc>
      </w:tr>
      <w:tr w14:paraId="6A4D17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7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207C9D">
            <w:pPr>
              <w:spacing w:line="300" w:lineRule="exact"/>
              <w:jc w:val="center"/>
              <w:rPr>
                <w:rFonts w:hint="default" w:ascii="方正小标宋_GBK" w:hAnsi="方正小标宋_GBK" w:eastAsia="方正小标宋_GBK" w:cs="方正小标宋_GBK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18"/>
                <w:szCs w:val="18"/>
                <w:lang w:val="en-US" w:eastAsia="zh-CN"/>
              </w:rPr>
              <w:t>成都市消防救援支队（028-85358057）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8E8275">
            <w:pPr>
              <w:spacing w:line="3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18"/>
                <w:szCs w:val="18"/>
                <w:lang w:val="en-US" w:eastAsia="zh-CN"/>
              </w:rPr>
              <w:t>公益一类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B6C946">
            <w:pPr>
              <w:spacing w:line="300" w:lineRule="exact"/>
              <w:jc w:val="center"/>
              <w:rPr>
                <w:rFonts w:hint="default" w:ascii="方正小标宋_GBK" w:hAnsi="方正小标宋_GBK" w:eastAsia="方正小标宋_GBK" w:cs="方正小标宋_GBK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18"/>
                <w:szCs w:val="18"/>
                <w:lang w:val="en-US" w:eastAsia="zh-CN"/>
              </w:rPr>
              <w:t>成都市消防安全治理技术保障中心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2C8AD5">
            <w:pPr>
              <w:spacing w:line="300" w:lineRule="exact"/>
              <w:jc w:val="center"/>
              <w:rPr>
                <w:rFonts w:hint="default" w:ascii="方正小标宋_GBK" w:hAnsi="方正小标宋_GBK" w:eastAsia="方正小标宋_GBK" w:cs="方正小标宋_GBK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18"/>
                <w:szCs w:val="18"/>
                <w:lang w:val="en-US" w:eastAsia="zh-CN"/>
              </w:rPr>
              <w:t>028</w:t>
            </w: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color w:val="000000"/>
                <w:sz w:val="18"/>
                <w:szCs w:val="18"/>
                <w:lang w:val="en-US" w:eastAsia="zh-CN"/>
              </w:rPr>
              <w:t>-85358047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F7DE5E">
            <w:pPr>
              <w:spacing w:line="300" w:lineRule="exact"/>
              <w:jc w:val="center"/>
              <w:rPr>
                <w:rFonts w:hint="default" w:ascii="方正小标宋_GBK" w:hAnsi="方正小标宋_GBK" w:eastAsia="方正小标宋_GBK" w:cs="方正小标宋_GBK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18"/>
                <w:szCs w:val="18"/>
                <w:lang w:val="en-US" w:eastAsia="zh-CN"/>
              </w:rPr>
              <w:t>成都市高新区府城大道东段19号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0D9995">
            <w:pPr>
              <w:spacing w:line="3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D4085D">
            <w:pPr>
              <w:spacing w:line="300" w:lineRule="exact"/>
              <w:jc w:val="center"/>
              <w:rPr>
                <w:rFonts w:hint="default" w:ascii="方正小标宋_GBK" w:hAnsi="方正小标宋_GBK" w:eastAsia="方正小标宋_GBK" w:cs="方正小标宋_GBK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18"/>
                <w:szCs w:val="18"/>
                <w:lang w:val="en-US" w:eastAsia="zh-CN"/>
              </w:rPr>
              <w:t>17201001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FC55D9">
            <w:pPr>
              <w:spacing w:line="3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18"/>
                <w:szCs w:val="18"/>
                <w:lang w:val="en-US" w:eastAsia="zh-CN"/>
              </w:rPr>
              <w:t>技术服务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4D3C50">
            <w:pPr>
              <w:spacing w:line="3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18"/>
                <w:szCs w:val="18"/>
                <w:lang w:val="en-US" w:eastAsia="zh-CN"/>
              </w:rPr>
              <w:t>专业技术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A5EEE7">
            <w:pPr>
              <w:spacing w:line="3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D6455D">
            <w:pPr>
              <w:spacing w:line="300" w:lineRule="exact"/>
              <w:jc w:val="center"/>
              <w:rPr>
                <w:rFonts w:hint="default" w:ascii="方正小标宋_GBK" w:hAnsi="方正小标宋_GBK" w:eastAsia="方正小标宋_GBK" w:cs="方正小标宋_GBK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18"/>
                <w:szCs w:val="18"/>
                <w:lang w:val="en-US" w:eastAsia="zh-CN"/>
              </w:rPr>
              <w:t>研究生专业：安全科学与工程、概率论与数理统计、应用数学。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EDFFCD">
            <w:pPr>
              <w:spacing w:line="3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18"/>
                <w:szCs w:val="18"/>
                <w:lang w:val="en-US" w:eastAsia="zh-CN"/>
              </w:rPr>
              <w:t>研究生学历，取得学历相应学位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0217C3">
            <w:pPr>
              <w:spacing w:line="3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02F81E">
            <w:pPr>
              <w:spacing w:line="300" w:lineRule="exact"/>
              <w:jc w:val="left"/>
              <w:rPr>
                <w:rFonts w:hint="eastAsia" w:ascii="方正小标宋_GBK" w:hAnsi="方正小标宋_GBK" w:eastAsia="方正小标宋_GBK" w:cs="方正小标宋_GBK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18"/>
                <w:szCs w:val="18"/>
                <w:lang w:val="en-US" w:eastAsia="zh-CN"/>
              </w:rPr>
              <w:t>1.1989年1月1日及以后出生；</w:t>
            </w:r>
          </w:p>
          <w:p w14:paraId="4B4D0ACA">
            <w:pPr>
              <w:spacing w:line="300" w:lineRule="exact"/>
              <w:jc w:val="left"/>
              <w:rPr>
                <w:rFonts w:hint="eastAsia" w:ascii="方正小标宋_GBK" w:hAnsi="方正小标宋_GBK" w:eastAsia="方正小标宋_GBK" w:cs="方正小标宋_GBK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18"/>
                <w:szCs w:val="18"/>
                <w:lang w:val="en-US" w:eastAsia="zh-CN"/>
              </w:rPr>
              <w:t xml:space="preserve">2.发表SCI或SSCI检索论文至少1篇（含1篇）;                                    3.本科专业为安全工程、应用统计学、数学与应用数学，则研究生专业不限。                                                                </w:t>
            </w:r>
          </w:p>
        </w:tc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D58B6E">
            <w:pPr>
              <w:spacing w:line="3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18"/>
                <w:szCs w:val="18"/>
                <w:lang w:val="en-US" w:eastAsia="zh-CN"/>
              </w:rPr>
              <w:t>A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43E508">
            <w:pPr>
              <w:spacing w:line="3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18"/>
                <w:szCs w:val="18"/>
                <w:lang w:val="en-US" w:eastAsia="zh-CN"/>
              </w:rPr>
              <w:t>3:1</w:t>
            </w:r>
          </w:p>
        </w:tc>
      </w:tr>
      <w:tr w14:paraId="2101A4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74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21ACE8">
            <w:pPr>
              <w:spacing w:line="300" w:lineRule="exact"/>
              <w:jc w:val="left"/>
              <w:rPr>
                <w:rFonts w:hint="default" w:ascii="方正小标宋_GBK" w:hAnsi="方正小标宋_GBK" w:eastAsia="方正小标宋_GBK" w:cs="方正小标宋_GBK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18"/>
                <w:szCs w:val="18"/>
                <w:lang w:val="en-US" w:eastAsia="zh-CN"/>
              </w:rPr>
              <w:t>备注：本公告研究生专业设置按照国家教育部《学位授予和人才培养目录》（2018年更新）、本科专业设置按照《普通高等学校本科专业目录》（2020年版）执行。</w:t>
            </w:r>
          </w:p>
        </w:tc>
      </w:tr>
    </w:tbl>
    <w:p w14:paraId="5CD941B3"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44FB715-8362-4AC7-9AD6-8BA2AE10A3D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E5AA756-F45B-4C51-8F61-290BFF85249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4782F430-0C49-4388-A411-DBC47BF596FE}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  <w:embedRegular r:id="rId4" w:fontKey="{F3C386A6-986A-4AAF-BF3A-4B8DC3BB996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jNmJiODEwNmJkMTNlZWU0NDFiOTllN2YzYTQ1OTgifQ=="/>
  </w:docVars>
  <w:rsids>
    <w:rsidRoot w:val="00000000"/>
    <w:rsid w:val="14425B91"/>
    <w:rsid w:val="14BE790E"/>
    <w:rsid w:val="186504F6"/>
    <w:rsid w:val="1EFC530D"/>
    <w:rsid w:val="20A56950"/>
    <w:rsid w:val="22A97C84"/>
    <w:rsid w:val="24D46CDA"/>
    <w:rsid w:val="276C144B"/>
    <w:rsid w:val="2FFD5337"/>
    <w:rsid w:val="40302BBE"/>
    <w:rsid w:val="41673975"/>
    <w:rsid w:val="47D6229D"/>
    <w:rsid w:val="4B065DB8"/>
    <w:rsid w:val="4D476EBE"/>
    <w:rsid w:val="53603363"/>
    <w:rsid w:val="54273E81"/>
    <w:rsid w:val="56F47F6E"/>
    <w:rsid w:val="62863D4F"/>
    <w:rsid w:val="63791BBD"/>
    <w:rsid w:val="637B16AE"/>
    <w:rsid w:val="641131AA"/>
    <w:rsid w:val="646675CA"/>
    <w:rsid w:val="672C7CD4"/>
    <w:rsid w:val="6F5C63B9"/>
    <w:rsid w:val="71FE04BF"/>
    <w:rsid w:val="73CF041B"/>
    <w:rsid w:val="744C70AF"/>
    <w:rsid w:val="777724FA"/>
    <w:rsid w:val="788B0A08"/>
    <w:rsid w:val="79464C25"/>
    <w:rsid w:val="797D43BF"/>
    <w:rsid w:val="7B203254"/>
    <w:rsid w:val="7DAA5057"/>
    <w:rsid w:val="7F38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346</Words>
  <Characters>399</Characters>
  <Lines>0</Lines>
  <Paragraphs>0</Paragraphs>
  <TotalTime>0</TotalTime>
  <ScaleCrop>false</ScaleCrop>
  <LinksUpToDate>false</LinksUpToDate>
  <CharactersWithSpaces>562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2024-09-10T08:23:00Z</dcterms:created>
  <dc:creator>Administrator</dc:creator>
  <cp:lastModifiedBy>mangooleee</cp:lastModifiedBy>
  <dcterms:modified xsi:type="dcterms:W3CDTF">2024-09-19T07:49:42Z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05DC8AD99E8A4011A9F825DA77779119_12</vt:lpwstr>
  </property>
</Properties>
</file>