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85" w:tblpY="918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86"/>
        <w:gridCol w:w="797"/>
        <w:gridCol w:w="523"/>
        <w:gridCol w:w="841"/>
        <w:gridCol w:w="30"/>
        <w:gridCol w:w="901"/>
        <w:gridCol w:w="1409"/>
        <w:gridCol w:w="30"/>
        <w:gridCol w:w="2186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5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外语等级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联系地址及邮编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应聘岗位（限报1个）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主要学习和工作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   历</w:t>
            </w:r>
          </w:p>
        </w:tc>
        <w:tc>
          <w:tcPr>
            <w:tcW w:w="7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主要奖惩情况</w:t>
            </w:r>
          </w:p>
        </w:tc>
        <w:tc>
          <w:tcPr>
            <w:tcW w:w="7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80" w:hanging="280" w:hangingChars="1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7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7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spacing w:line="280" w:lineRule="atLeast"/>
        <w:jc w:val="center"/>
        <w:rPr>
          <w:rFonts w:ascii="黑体" w:hAnsi="宋体" w:eastAsia="黑体"/>
          <w:b/>
          <w:spacing w:val="-10"/>
          <w:sz w:val="36"/>
          <w:szCs w:val="36"/>
        </w:rPr>
      </w:pPr>
      <w:r>
        <w:rPr>
          <w:rFonts w:hint="eastAsia" w:ascii="黑体" w:hAnsi="宋体" w:eastAsia="黑体"/>
          <w:b/>
          <w:spacing w:val="-10"/>
          <w:sz w:val="36"/>
          <w:szCs w:val="36"/>
        </w:rPr>
        <w:t>福建省农业科学院公开招聘工作人员报名登记表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7E35"/>
    <w:rsid w:val="00061013"/>
    <w:rsid w:val="000A640D"/>
    <w:rsid w:val="00F73DA4"/>
    <w:rsid w:val="103F03E8"/>
    <w:rsid w:val="28927E35"/>
    <w:rsid w:val="FEBE7D84"/>
    <w:rsid w:val="FFFF6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Lines>1</Lines>
  <Paragraphs>1</Paragraphs>
  <TotalTime>9</TotalTime>
  <ScaleCrop>false</ScaleCrop>
  <LinksUpToDate>false</LinksUpToDate>
  <CharactersWithSpaces>185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2021-04-08T17:58:00Z</dcterms:created>
  <dc:creator>Liunx</dc:creator>
  <cp:lastModifiedBy>zy</cp:lastModifiedBy>
  <dcterms:modified xsi:type="dcterms:W3CDTF">2024-10-09T09:19:12Z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353E81CBC2F7129C0B4A0667A6D8F116</vt:lpwstr>
  </property>
</Properties>
</file>