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24EA">
      <w:pPr>
        <w:widowControl/>
        <w:spacing w:line="54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 w14:paraId="335E2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right="-197" w:rightChars="-94" w:firstLine="171" w:firstLineChars="39"/>
        <w:jc w:val="center"/>
        <w:textAlignment w:val="auto"/>
        <w:outlineLvl w:val="9"/>
        <w:rPr>
          <w:rFonts w:hint="eastAsia" w:ascii="方正小标宋简体" w:hAnsi="华文中宋" w:eastAsia="方正小标宋简体"/>
          <w:sz w:val="44"/>
          <w:szCs w:val="44"/>
        </w:rPr>
      </w:pPr>
    </w:p>
    <w:p w14:paraId="7D2B8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right="-197" w:rightChars="-94" w:firstLine="171" w:firstLineChars="39"/>
        <w:jc w:val="center"/>
        <w:textAlignment w:val="auto"/>
        <w:outlineLvl w:val="9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华文中宋" w:eastAsia="方正小标宋简体"/>
          <w:sz w:val="44"/>
          <w:szCs w:val="44"/>
        </w:rPr>
        <w:t>中江县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医疗</w:t>
      </w:r>
      <w:r>
        <w:rPr>
          <w:rFonts w:hint="eastAsia" w:ascii="方正小标宋简体" w:hAnsi="华文中宋" w:eastAsia="方正小标宋简体"/>
          <w:sz w:val="44"/>
          <w:szCs w:val="44"/>
        </w:rPr>
        <w:t>卫生单位公开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考核</w:t>
      </w:r>
      <w:r>
        <w:rPr>
          <w:rFonts w:hint="eastAsia" w:ascii="方正小标宋简体" w:hAnsi="华文中宋" w:eastAsia="方正小标宋简体"/>
          <w:sz w:val="44"/>
          <w:szCs w:val="44"/>
        </w:rPr>
        <w:t>招聘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华文中宋" w:eastAsia="方正小标宋简体"/>
          <w:sz w:val="44"/>
          <w:szCs w:val="44"/>
        </w:rPr>
        <w:t>学历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学位</w:t>
      </w:r>
      <w:r>
        <w:rPr>
          <w:rFonts w:hint="eastAsia" w:ascii="方正小标宋简体" w:hAnsi="华文中宋" w:eastAsia="方正小标宋简体"/>
          <w:sz w:val="44"/>
          <w:szCs w:val="44"/>
        </w:rPr>
        <w:t>证明书</w:t>
      </w:r>
    </w:p>
    <w:p w14:paraId="4313C5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/>
          <w:sz w:val="44"/>
          <w:szCs w:val="44"/>
        </w:rPr>
      </w:pPr>
    </w:p>
    <w:p w14:paraId="405B4F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中江县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 w14:paraId="0B4E5D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我处</w:t>
      </w:r>
      <w:r>
        <w:rPr>
          <w:rFonts w:hint="eastAsia" w:hAnsi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（公民身份</w:t>
      </w:r>
      <w:r>
        <w:rPr>
          <w:rFonts w:hint="eastAsia" w:hAnsi="仿宋_GB2312" w:cs="仿宋_GB2312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号码为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），报考了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中江县关于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公开考核招聘卫生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招聘，现证明：</w:t>
      </w:r>
    </w:p>
    <w:p w14:paraId="22E15C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该人员自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月起，在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（校）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（院）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（系）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（级）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（班）学习，拟于20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年7月31日前毕业（授位）。其学历层次为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0" w:name="OLE_LINK16"/>
      <w:bookmarkStart w:id="1" w:name="OLE_LINK15"/>
      <w:r>
        <w:rPr>
          <w:rFonts w:hint="eastAsia" w:ascii="仿宋_GB2312" w:hAnsi="仿宋_GB2312" w:eastAsia="仿宋_GB2312" w:cs="仿宋_GB2312"/>
          <w:sz w:val="32"/>
          <w:szCs w:val="32"/>
        </w:rPr>
        <w:t>学位为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,学历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专业为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，学历（是/非）普通高等学校学历，学历（是/非）全日制学历。</w:t>
      </w:r>
      <w:bookmarkStart w:id="2" w:name="OLE_LINK28"/>
      <w:r>
        <w:rPr>
          <w:rFonts w:hint="eastAsia" w:ascii="仿宋_GB2312" w:hAnsi="仿宋_GB2312" w:eastAsia="仿宋_GB2312" w:cs="仿宋_GB2312"/>
          <w:sz w:val="32"/>
          <w:szCs w:val="32"/>
        </w:rPr>
        <w:t>该同志将在考察时补齐所缺的证书和材料。</w:t>
      </w:r>
    </w:p>
    <w:p w14:paraId="468623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上述若有达不到或不属实的，均作取消其公招资格处理。</w:t>
      </w:r>
    </w:p>
    <w:bookmarkEnd w:id="2"/>
    <w:p w14:paraId="13CE660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B2AD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071EC5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72" w:firstLineChars="121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（所在校、院或系落款并盖公章）</w:t>
      </w:r>
    </w:p>
    <w:p w14:paraId="3719D2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39" w:leftChars="1971" w:firstLine="832" w:firstLineChars="2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07C06FD">
      <w:pPr>
        <w:pStyle w:val="2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 w14:paraId="48466794">
      <w:pPr>
        <w:pStyle w:val="2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 w14:paraId="55E60F2B">
      <w:bookmarkStart w:id="3" w:name="_GoBack"/>
      <w:bookmarkEnd w:id="3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6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customStyle="1" w:styleId="5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2024-12-17T08:26:44Z</dcterms:created>
  <dc:creator>Dell</dc:creator>
  <cp:lastModifiedBy>Evan</cp:lastModifiedBy>
  <dcterms:modified xsi:type="dcterms:W3CDTF">2024-12-17T08:26:57Z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0739740070A742A298EC5779FB3860EF_12</vt:lpwstr>
  </property>
</Properties>
</file>