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4429C">
      <w:pPr>
        <w:pStyle w:val="2"/>
        <w:rPr>
          <w:rFonts w:ascii="仿宋_GB2312" w:eastAsia="仿宋_GB2312"/>
          <w:b/>
          <w:bCs/>
          <w:sz w:val="32"/>
          <w:szCs w:val="32"/>
        </w:rPr>
      </w:pPr>
      <w:bookmarkStart w:id="0" w:name="_GoBack"/>
      <w:bookmarkEnd w:id="0"/>
      <w:r>
        <w:rPr>
          <w:rFonts w:hint="eastAsia" w:ascii="仿宋_GB2312" w:eastAsia="仿宋_GB2312"/>
          <w:b/>
          <w:bCs/>
          <w:sz w:val="32"/>
          <w:szCs w:val="32"/>
        </w:rPr>
        <w:t>新丰县简介</w:t>
      </w:r>
    </w:p>
    <w:p w14:paraId="3473FBE5">
      <w:pPr>
        <w:pStyle w:val="2"/>
        <w:ind w:firstLine="640" w:firstLineChars="200"/>
        <w:rPr>
          <w:rFonts w:ascii="仿宋_GB2312" w:eastAsia="仿宋_GB2312"/>
          <w:sz w:val="32"/>
          <w:szCs w:val="32"/>
        </w:rPr>
      </w:pPr>
      <w:r>
        <w:rPr>
          <w:rFonts w:hint="eastAsia" w:ascii="仿宋_GB2312" w:eastAsia="仿宋_GB2312"/>
          <w:sz w:val="32"/>
          <w:szCs w:val="32"/>
        </w:rPr>
        <w:t>新丰县，隶属广东省韶关市，地处广东省中部偏北，是国家重点生态功能区，素有“中国岭南避暑胜地”的美誉。截至2024年6月，新丰县的森林覆盖率已连续11年保持在80%以上，空气质量优良率更是高达98.12%，彰显出其卓越的生态环境质量。</w:t>
      </w:r>
    </w:p>
    <w:p w14:paraId="1B217171">
      <w:pPr>
        <w:pStyle w:val="2"/>
        <w:ind w:firstLine="640" w:firstLineChars="200"/>
        <w:rPr>
          <w:rFonts w:ascii="仿宋_GB2312" w:eastAsia="仿宋_GB2312"/>
          <w:sz w:val="32"/>
          <w:szCs w:val="32"/>
        </w:rPr>
      </w:pPr>
      <w:r>
        <w:rPr>
          <w:rFonts w:hint="eastAsia" w:ascii="仿宋_GB2312" w:eastAsia="仿宋_GB2312"/>
          <w:sz w:val="32"/>
          <w:szCs w:val="32"/>
        </w:rPr>
        <w:t>新丰县气候宜人，四季分明，属典型的亚热带季风气候。这里雨量充沛，光照充足，无霜期长，为农作物的生长提供了得天独厚的自然条件。同时，新丰县地貌奇特，山高岭峻，地势险要，山峰错落有致。东部为九连山脉，西部为青云山脉，两大山脉呈东北至西南走向斜贯全境。境内共有大小山峰1108座，其中千米以上的山峰就有67座。尤为引人注目的是，省级自然保护区云髻山的主峰海拔高达1438米，是环珠三角地区的最高峰。这里四季景色各异，游客可在此“春赏山花烂漫，夏享清风徐来，秋观红叶满山，冬踏冰雪奇景”。</w:t>
      </w:r>
    </w:p>
    <w:p w14:paraId="408BAC91">
      <w:pPr>
        <w:pStyle w:val="2"/>
        <w:rPr>
          <w:rFonts w:ascii="仿宋_GB2312" w:eastAsia="仿宋_GB2312"/>
          <w:sz w:val="32"/>
          <w:szCs w:val="32"/>
        </w:rPr>
      </w:pPr>
    </w:p>
    <w:p w14:paraId="361D957A">
      <w:pPr>
        <w:pStyle w:val="2"/>
        <w:rPr>
          <w:rFonts w:ascii="仿宋_GB2312" w:eastAsia="仿宋_GB2312"/>
          <w:b/>
          <w:bCs/>
          <w:sz w:val="32"/>
          <w:szCs w:val="32"/>
        </w:rPr>
      </w:pPr>
      <w:r>
        <w:rPr>
          <w:rFonts w:hint="eastAsia" w:ascii="仿宋_GB2312" w:eastAsia="仿宋_GB2312"/>
          <w:b/>
          <w:bCs/>
          <w:sz w:val="32"/>
          <w:szCs w:val="32"/>
        </w:rPr>
        <w:t>新丰国家大气本底站简介</w:t>
      </w:r>
    </w:p>
    <w:p w14:paraId="4A8E8AA3">
      <w:pPr>
        <w:pStyle w:val="2"/>
        <w:ind w:firstLine="640" w:firstLineChars="200"/>
        <w:rPr>
          <w:rFonts w:ascii="仿宋_GB2312" w:eastAsia="仿宋_GB2312"/>
          <w:sz w:val="32"/>
          <w:szCs w:val="32"/>
        </w:rPr>
      </w:pPr>
      <w:r>
        <w:rPr>
          <w:rFonts w:hint="eastAsia" w:ascii="仿宋_GB2312" w:eastAsia="仿宋_GB2312"/>
          <w:sz w:val="32"/>
          <w:szCs w:val="32"/>
        </w:rPr>
        <w:t>新丰国家大气本底站，坐落于广东省韶关市新丰县云髻山省级自然保护区的大顶山，海拔高达885.8米，距离山脚居民区约7公里。该站四周森林环绕，人烟稀少，视野开阔，远离污染源。这样独特的站址环境，使得新丰国家大气本底站能够充分代表华南本底地区的地形地貌特征及所在区域的天气气候特征。</w:t>
      </w:r>
    </w:p>
    <w:p w14:paraId="0208ED33">
      <w:pPr>
        <w:pStyle w:val="2"/>
        <w:ind w:firstLine="640" w:firstLineChars="200"/>
        <w:rPr>
          <w:rFonts w:ascii="仿宋_GB2312" w:eastAsia="仿宋_GB2312"/>
          <w:sz w:val="32"/>
          <w:szCs w:val="32"/>
        </w:rPr>
      </w:pPr>
      <w:r>
        <w:rPr>
          <w:rFonts w:hint="eastAsia" w:ascii="仿宋_GB2312" w:eastAsia="仿宋_GB2312"/>
          <w:sz w:val="32"/>
          <w:szCs w:val="32"/>
        </w:rPr>
        <w:t>新丰国家大气本底站是全国八个大气本底站之一，同时也是华南地区唯一的区域大气本底观测站，填补了我国大气本底观测在华南地区的空白。新丰国家大气本底站主要承担与天气、气候和环境密切相关的大气成分观测任务，具体包括温室气体、气溶胶、反应性气体、太阳辐射、降水化学以及其他常规气象要素的监测。这些观测数据具有相当的区域代表性，能够为气象学、环境科学等领域的研究提供宝贵的基础资料，对于提升我国大气环境监测和科研能力具有重要意义。</w:t>
      </w:r>
    </w:p>
    <w:p w14:paraId="7D791A31">
      <w:pPr>
        <w:pStyle w:val="2"/>
        <w:rPr>
          <w:rFonts w:ascii="仿宋_GB2312" w:eastAsia="仿宋_GB2312"/>
          <w:sz w:val="32"/>
          <w:szCs w:val="32"/>
        </w:rPr>
      </w:pPr>
    </w:p>
    <w:p w14:paraId="7A408AB5">
      <w:pPr>
        <w:pStyle w:val="2"/>
        <w:rPr>
          <w:rFonts w:ascii="仿宋_GB2312" w:eastAsia="仿宋_GB2312"/>
          <w:b/>
          <w:bCs/>
          <w:sz w:val="32"/>
          <w:szCs w:val="32"/>
        </w:rPr>
      </w:pPr>
      <w:r>
        <w:rPr>
          <w:rFonts w:hint="eastAsia" w:ascii="仿宋_GB2312" w:eastAsia="仿宋_GB2312"/>
          <w:b/>
          <w:bCs/>
          <w:sz w:val="32"/>
          <w:szCs w:val="32"/>
        </w:rPr>
        <w:t>中国气象局广州热带海洋气象研究所简介</w:t>
      </w:r>
    </w:p>
    <w:p w14:paraId="5AA52D73">
      <w:pPr>
        <w:pStyle w:val="2"/>
        <w:ind w:firstLine="640" w:firstLineChars="200"/>
        <w:rPr>
          <w:rFonts w:hint="eastAsia" w:ascii="仿宋_GB2312" w:eastAsia="仿宋_GB2312"/>
          <w:sz w:val="32"/>
          <w:szCs w:val="32"/>
        </w:rPr>
      </w:pPr>
      <w:r>
        <w:rPr>
          <w:rFonts w:hint="eastAsia" w:ascii="仿宋_GB2312" w:eastAsia="仿宋_GB2312"/>
          <w:sz w:val="32"/>
          <w:szCs w:val="32"/>
        </w:rPr>
        <w:t>中国气象局广州热带海洋气象研究所（简称热带所）是新丰国家大气本底站的主管单位，其前身可追溯至1976年成立的广东省热带海洋气象研究所。2001年，该所经国家科技部正式批准，晋升为国家级公益性科研机构。热带所紧跟世界气象科技的前沿动态，积极响应国家气象事业的发展大局，紧密对接华南区域现代化气象业务的实际需求。热带所坚持“应用基础研究”导向，开展热带海洋气象机理探索和预报技术研究，打造国内一流、国际有影响力的国家级热带海洋气象专业研究基地和成果转化基地，增强我国热带季风区气象防灾减灾的科技支撑能力。</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30"/>
    <w:rsid w:val="00004DC2"/>
    <w:rsid w:val="000E73CE"/>
    <w:rsid w:val="0017529F"/>
    <w:rsid w:val="001D40C5"/>
    <w:rsid w:val="00220F3C"/>
    <w:rsid w:val="003E6A41"/>
    <w:rsid w:val="004247FB"/>
    <w:rsid w:val="00431430"/>
    <w:rsid w:val="004709B0"/>
    <w:rsid w:val="004A43EE"/>
    <w:rsid w:val="004A5D57"/>
    <w:rsid w:val="004B1AE4"/>
    <w:rsid w:val="004E4A5D"/>
    <w:rsid w:val="005F170E"/>
    <w:rsid w:val="00764D68"/>
    <w:rsid w:val="007E4489"/>
    <w:rsid w:val="00B61CC4"/>
    <w:rsid w:val="00B766F0"/>
    <w:rsid w:val="00C06068"/>
    <w:rsid w:val="00DF25B5"/>
    <w:rsid w:val="08B75365"/>
    <w:rsid w:val="0BCD5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Plain Text"/>
    <w:basedOn w:val="1"/>
    <w:link w:val="7"/>
    <w:unhideWhenUsed/>
    <w:qFormat/>
    <w:uiPriority w:val="99"/>
    <w:rPr>
      <w:rFonts w:ascii="等线" w:hAnsi="Courier New" w:eastAsia="等线" w:cs="Courier New"/>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character" w:customStyle="1" w:styleId="7">
    <w:name w:val="纯文本 字符"/>
    <w:basedOn w:val="6"/>
    <w:link w:val="2"/>
    <w:semiHidden/>
    <w:qFormat/>
    <w:uiPriority w:val="99"/>
    <w:rPr>
      <w:rFonts w:ascii="等线" w:hAnsi="Courier New" w:cs="Courier New"/>
      <w:szCs w:val="24"/>
    </w:rPr>
  </w:style>
  <w:style w:type="character" w:customStyle="1" w:styleId="8">
    <w:name w:val="页脚 字符"/>
    <w:basedOn w:val="6"/>
    <w:link w:val="3"/>
    <w:uiPriority w:val="99"/>
    <w:rPr>
      <w:sz w:val="18"/>
      <w:szCs w:val="18"/>
    </w:rPr>
  </w:style>
  <w:style w:type="character" w:customStyle="1" w:styleId="9">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959</Words>
  <Characters>987</Characters>
  <Lines>7</Lines>
  <Paragraphs>1</Paragraphs>
  <TotalTime>62</TotalTime>
  <ScaleCrop>false</ScaleCrop>
  <LinksUpToDate>false</LinksUpToDate>
  <CharactersWithSpaces>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2024-11-12T03:19:00Z</dcterms:created>
  <dc:creator>晨光 汤</dc:creator>
  <cp:lastModifiedBy>蔡婧宜OK</cp:lastModifiedBy>
  <dcterms:modified xsi:type="dcterms:W3CDTF">2025-01-02T08:27:47Z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1F0D7D82D8884B0D86A792336740B95A_13</vt:lpwstr>
  </property>
</Properties>
</file>