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8CE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bookmarkStart w:id="1" w:name="_GoBack"/>
      <w:bookmarkEnd w:id="1"/>
      <w:r>
        <w:rPr>
          <w:rFonts w:hint="eastAsia" w:ascii="仿宋_GB2312" w:hAnsi="仿宋_GB2312" w:eastAsia="仿宋_GB2312" w:cs="仿宋_GB2312"/>
          <w:b/>
          <w:bCs/>
          <w:sz w:val="32"/>
          <w:szCs w:val="32"/>
          <w:lang w:val="en-US" w:eastAsia="zh-CN"/>
        </w:rPr>
        <w:t>佛山市介绍</w:t>
      </w:r>
    </w:p>
    <w:p w14:paraId="7132F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佛山是广东省地级市，地处珠江三角洲腹地，东倚广州，毗邻深圳、香港、澳门，是珠三角地区西翼经贸中心和综合交通枢纽，与广州共同构成粤港澳大湾区三大极点之一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是全国第17个、广东省第3个经济总量超万亿元的城市，下辖禅城、南海、顺德、高明、三水五个区，常住人口955万人</w:t>
      </w:r>
      <w:r>
        <w:rPr>
          <w:rFonts w:hint="eastAsia" w:ascii="仿宋_GB2312" w:hAnsi="仿宋_GB2312" w:eastAsia="仿宋_GB2312" w:cs="仿宋_GB2312"/>
          <w:color w:val="auto"/>
          <w:sz w:val="32"/>
          <w:szCs w:val="32"/>
          <w:lang w:eastAsia="zh-CN"/>
        </w:rPr>
        <w:t>。</w:t>
      </w:r>
    </w:p>
    <w:p w14:paraId="444CD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佛山</w:t>
      </w:r>
      <w:r>
        <w:rPr>
          <w:rFonts w:hint="eastAsia" w:ascii="仿宋_GB2312" w:hAnsi="仿宋_GB2312" w:eastAsia="仿宋_GB2312" w:cs="仿宋_GB2312"/>
          <w:color w:val="auto"/>
          <w:sz w:val="32"/>
          <w:szCs w:val="32"/>
        </w:rPr>
        <w:t>属于亚热带季风气候区，雨量充沛，温暖湿润，是岭南广府文化的发源地和兴盛地之一，也是我国“四大名镇”之一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粤菜、武术、陶瓷等传统文化</w:t>
      </w:r>
      <w:r>
        <w:rPr>
          <w:rFonts w:hint="eastAsia" w:ascii="仿宋_GB2312" w:hAnsi="仿宋_GB2312" w:eastAsia="仿宋_GB2312" w:cs="仿宋_GB2312"/>
          <w:color w:val="auto"/>
          <w:sz w:val="32"/>
          <w:szCs w:val="32"/>
          <w:lang w:val="en-US" w:eastAsia="zh-CN"/>
        </w:rPr>
        <w:t>的重要发源地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享有</w:t>
      </w:r>
      <w:r>
        <w:rPr>
          <w:rFonts w:hint="eastAsia" w:ascii="仿宋_GB2312" w:hAnsi="仿宋_GB2312" w:eastAsia="仿宋_GB2312" w:cs="仿宋_GB2312"/>
          <w:color w:val="auto"/>
          <w:sz w:val="32"/>
          <w:szCs w:val="32"/>
        </w:rPr>
        <w:t>“中国粤菜美食名城”“武术之城”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南国陶都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等美誉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向世人展示这座千年古城的深厚底蕴和独特魅力。</w:t>
      </w:r>
    </w:p>
    <w:p w14:paraId="4F7FB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佛山不但坚守传承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也敢拼敢闯敢为人先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全国首批国家知识产权强市建设示范城市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每年的</w:t>
      </w:r>
      <w:r>
        <w:rPr>
          <w:rFonts w:hint="eastAsia" w:ascii="仿宋_GB2312" w:hAnsi="仿宋_GB2312" w:eastAsia="仿宋_GB2312" w:cs="仿宋_GB2312"/>
          <w:sz w:val="32"/>
          <w:szCs w:val="32"/>
        </w:rPr>
        <w:t>9月27日</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确定为“佛山市人才日”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佛山以一座城市的名义，尊重人才、爱惜人才、善用人才，邀请全球人才共赴高质量发展的未来。</w:t>
      </w:r>
    </w:p>
    <w:p w14:paraId="3A4B8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p>
    <w:p w14:paraId="75BA89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佛山市气象局简介 </w:t>
      </w:r>
      <w:r>
        <w:rPr>
          <w:rFonts w:hint="eastAsia" w:ascii="仿宋_GB2312" w:hAnsi="仿宋_GB2312" w:eastAsia="仿宋_GB2312" w:cs="仿宋_GB2312"/>
          <w:sz w:val="32"/>
          <w:szCs w:val="32"/>
          <w:lang w:val="en-US" w:eastAsia="zh-CN"/>
        </w:rPr>
        <w:t xml:space="preserve"> </w:t>
      </w:r>
    </w:p>
    <w:p w14:paraId="631A53E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 xml:space="preserve">  </w:t>
      </w:r>
      <w:bookmarkStart w:id="0" w:name="OLE_LINK1"/>
      <w:r>
        <w:rPr>
          <w:rFonts w:hint="eastAsia" w:ascii="仿宋_GB2312" w:hAnsi="仿宋_GB2312" w:eastAsia="仿宋_GB2312" w:cs="仿宋_GB2312"/>
          <w:sz w:val="32"/>
          <w:szCs w:val="32"/>
          <w:lang w:val="en-US" w:eastAsia="zh-CN"/>
        </w:rPr>
        <w:t>佛山市气象局</w:t>
      </w:r>
      <w:r>
        <w:rPr>
          <w:rFonts w:hint="eastAsia" w:ascii="仿宋_GB2312" w:hAnsi="仿宋_GB2312" w:eastAsia="仿宋_GB2312" w:cs="仿宋_GB2312"/>
          <w:sz w:val="32"/>
          <w:szCs w:val="32"/>
        </w:rPr>
        <w:t>创建于1958年，</w:t>
      </w:r>
      <w:r>
        <w:rPr>
          <w:rFonts w:hint="eastAsia" w:ascii="仿宋_GB2312" w:hAnsi="仿宋_GB2312" w:eastAsia="仿宋_GB2312" w:cs="仿宋_GB2312"/>
          <w:sz w:val="32"/>
          <w:szCs w:val="32"/>
          <w:lang w:val="en-US" w:eastAsia="zh-CN"/>
        </w:rPr>
        <w:t>为正处级参公事业单位。在广东省气象局和佛山市人民政府领导下，承担本行政区域内气象工作的政府行政管理职能。现有佛山市气象台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佛山市气象服务中心、</w:t>
      </w:r>
      <w:r>
        <w:rPr>
          <w:rFonts w:hint="eastAsia" w:ascii="仿宋_GB2312" w:hAnsi="仿宋_GB2312" w:eastAsia="仿宋_GB2312" w:cs="仿宋_GB2312"/>
          <w:sz w:val="32"/>
          <w:szCs w:val="32"/>
        </w:rPr>
        <w:t>广东省农业气象试验站</w:t>
      </w:r>
      <w:r>
        <w:rPr>
          <w:rFonts w:hint="eastAsia" w:ascii="仿宋_GB2312" w:hAnsi="仿宋_GB2312" w:eastAsia="仿宋_GB2312" w:cs="仿宋_GB2312"/>
          <w:sz w:val="32"/>
          <w:szCs w:val="32"/>
          <w:lang w:eastAsia="zh-CN"/>
        </w:rPr>
        <w:t>、佛山市气象综合保障中心、</w:t>
      </w:r>
      <w:r>
        <w:rPr>
          <w:rFonts w:hint="eastAsia" w:ascii="仿宋_GB2312" w:hAnsi="仿宋_GB2312" w:eastAsia="仿宋_GB2312" w:cs="仿宋_GB2312"/>
          <w:sz w:val="32"/>
          <w:szCs w:val="32"/>
          <w:lang w:val="en-US" w:eastAsia="zh-CN"/>
        </w:rPr>
        <w:t>佛山市龙卷风研究中心、佛山市突发事件预警信息发布中心6个</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val="en-US" w:eastAsia="zh-CN"/>
        </w:rPr>
        <w:t>主要负责天气预报预警服务、</w:t>
      </w:r>
      <w:r>
        <w:rPr>
          <w:rFonts w:hint="eastAsia" w:ascii="仿宋_GB2312" w:hAnsi="仿宋_GB2312" w:eastAsia="仿宋_GB2312" w:cs="仿宋_GB2312"/>
          <w:sz w:val="32"/>
          <w:szCs w:val="32"/>
        </w:rPr>
        <w:t>龙卷风等强风暴监测预警、“气象+”服务融合、多源智能协同观测建设、生态农业气象研究等工作。</w:t>
      </w:r>
      <w:r>
        <w:rPr>
          <w:rFonts w:hint="eastAsia" w:ascii="仿宋_GB2312" w:hAnsi="仿宋_GB2312" w:eastAsia="仿宋_GB2312" w:cs="仿宋_GB2312"/>
          <w:sz w:val="32"/>
          <w:szCs w:val="32"/>
          <w:lang w:val="en-US" w:eastAsia="zh-CN"/>
        </w:rPr>
        <w:t>全市现</w:t>
      </w:r>
      <w:r>
        <w:rPr>
          <w:rFonts w:hint="default" w:ascii="仿宋_GB2312" w:hAnsi="仿宋_GB2312" w:eastAsia="仿宋_GB2312" w:cs="仿宋_GB2312"/>
          <w:sz w:val="32"/>
          <w:szCs w:val="32"/>
        </w:rPr>
        <w:t>有职</w:t>
      </w:r>
      <w:r>
        <w:rPr>
          <w:rFonts w:hint="default" w:ascii="仿宋_GB2312" w:hAnsi="仿宋_GB2312" w:eastAsia="仿宋_GB2312" w:cs="仿宋_GB2312"/>
          <w:color w:val="auto"/>
          <w:sz w:val="32"/>
          <w:szCs w:val="32"/>
        </w:rPr>
        <w:t>工</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44</w:t>
      </w:r>
      <w:r>
        <w:rPr>
          <w:rFonts w:hint="default" w:ascii="仿宋_GB2312" w:hAnsi="仿宋_GB2312" w:eastAsia="仿宋_GB2312" w:cs="仿宋_GB2312"/>
          <w:sz w:val="32"/>
          <w:szCs w:val="32"/>
        </w:rPr>
        <w:t>人，本科以上学历占9</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%，其中博士（含博士后）</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人，硕士</w:t>
      </w:r>
      <w:r>
        <w:rPr>
          <w:rFonts w:hint="eastAsia"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rPr>
        <w:t>人，培养正研高工2名，</w:t>
      </w:r>
      <w:r>
        <w:rPr>
          <w:rFonts w:hint="eastAsia" w:ascii="仿宋_GB2312" w:hAnsi="仿宋_GB2312" w:eastAsia="仿宋_GB2312" w:cs="仿宋_GB2312"/>
          <w:sz w:val="32"/>
          <w:szCs w:val="32"/>
          <w:lang w:val="en-US" w:eastAsia="zh-CN"/>
        </w:rPr>
        <w:t>副高级职称人员29人。</w:t>
      </w:r>
    </w:p>
    <w:bookmarkEnd w:id="0"/>
    <w:p w14:paraId="6E2F09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56CBD41">
      <w:pPr>
        <w:pStyle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佛山市龙卷风研究中心介绍</w:t>
      </w:r>
    </w:p>
    <w:p w14:paraId="7053E662">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在中国气象局、广东省气象局、佛山市委市政府的高度重视与大力支持下。佛山市龙卷风研究中心于2013年成立，是全国首个且唯一的专门开展龙卷风研究的机构</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kern w:val="2"/>
          <w:sz w:val="32"/>
          <w:szCs w:val="32"/>
          <w:highlight w:val="none"/>
          <w:lang w:val="en-US" w:eastAsia="zh-CN" w:bidi="ar-SA"/>
        </w:rPr>
        <w:t>2018年首次成功发布精细发到镇街的龙卷风预警，开创国内龙卷风准确预警先河，近年来准确发布龙卷预警4次，对全省6次龙卷风过程做出准确预警提示。</w:t>
      </w:r>
    </w:p>
    <w:p w14:paraId="4C3D1D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color w:val="auto"/>
          <w:kern w:val="2"/>
          <w:sz w:val="32"/>
          <w:szCs w:val="32"/>
          <w:highlight w:val="none"/>
          <w:lang w:val="en-US" w:eastAsia="zh-CN" w:bidi="ar-SA"/>
        </w:rPr>
        <w:t>2019年以来，佛山市龙卷风研究中心与中国科学院大气物理研究所、北京大学、南京大学、中山大学等多家高校、权威科研院所保持合作，围绕核心技术开展联合攻关，每两年定期举办中国龙卷风学术交流会，汇聚顶尖学者，搭建龙卷风研究高地。2</w:t>
      </w:r>
      <w:r>
        <w:rPr>
          <w:rFonts w:hint="eastAsia" w:ascii="仿宋_GB2312" w:hAnsi="Times New Roman" w:eastAsia="仿宋_GB2312" w:cs="Times New Roman"/>
          <w:color w:val="auto"/>
          <w:kern w:val="2"/>
          <w:sz w:val="32"/>
          <w:szCs w:val="32"/>
          <w:lang w:val="en-US" w:eastAsia="zh-CN" w:bidi="ar-SA"/>
        </w:rPr>
        <w:t>022年11月，广东省气象局联合北京大学，以佛山市龙卷风研究中心为科技创新平台成功申报中国气象局龙卷风重点开放实验室。</w:t>
      </w:r>
      <w:r>
        <w:rPr>
          <w:rFonts w:hint="eastAsia" w:ascii="仿宋_GB2312" w:hAnsi="Times New Roman" w:eastAsia="仿宋_GB2312" w:cs="Times New Roman"/>
          <w:color w:val="auto"/>
          <w:kern w:val="2"/>
          <w:sz w:val="32"/>
          <w:szCs w:val="32"/>
          <w:highlight w:val="none"/>
          <w:lang w:val="en-US" w:eastAsia="zh-CN" w:bidi="ar-SA"/>
        </w:rPr>
        <w:t>2023年，中国气象局党组书记、局长陈振林充分肯定佛山市气象局龙卷风研究工作走在前列，久久为功，难能可贵，要求中国气象局龙卷风重点开放实验室努力打造世界级强对流天气科研与业务相结合的重要平台，加强开放合作，用好人才，持续发力</w:t>
      </w:r>
      <w:r>
        <w:rPr>
          <w:rFonts w:hint="default" w:ascii="仿宋_GB2312" w:hAnsi="Times New Roman" w:eastAsia="仿宋_GB2312" w:cs="Times New Roman"/>
          <w:color w:val="auto"/>
          <w:kern w:val="2"/>
          <w:sz w:val="32"/>
          <w:szCs w:val="32"/>
          <w:highlight w:val="none"/>
          <w:lang w:val="en-US" w:eastAsia="zh-CN" w:bidi="ar-SA"/>
        </w:rPr>
        <w:t>。</w:t>
      </w:r>
      <w:r>
        <w:rPr>
          <w:rFonts w:hint="eastAsia" w:ascii="仿宋_GB2312" w:hAnsi="仿宋_GB2312" w:eastAsia="仿宋_GB2312" w:cs="仿宋_GB2312"/>
          <w:sz w:val="32"/>
          <w:szCs w:val="32"/>
          <w:lang w:val="en-US" w:eastAsia="zh-CN"/>
        </w:rPr>
        <w:t xml:space="preserve"> </w:t>
      </w:r>
    </w:p>
    <w:p w14:paraId="69757CFE">
      <w:pPr>
        <w:pStyle w:val="3"/>
        <w:ind w:left="0" w:leftChars="0"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MmY1OTVkNDkxYTBhYWM1ZDc2ZDkzMThlYTU0MjAifQ=="/>
    <w:docVar w:name="KSO_WPS_MARK_KEY" w:val="224d872a-a25f-4ccf-8040-f3b34fb80027"/>
  </w:docVars>
  <w:rsids>
    <w:rsidRoot w:val="00000000"/>
    <w:rsid w:val="001235AD"/>
    <w:rsid w:val="0017267F"/>
    <w:rsid w:val="002A73A5"/>
    <w:rsid w:val="006313B1"/>
    <w:rsid w:val="00675838"/>
    <w:rsid w:val="0094251D"/>
    <w:rsid w:val="010D3CFC"/>
    <w:rsid w:val="0119565C"/>
    <w:rsid w:val="011B3DC5"/>
    <w:rsid w:val="012B7024"/>
    <w:rsid w:val="019874DE"/>
    <w:rsid w:val="01C955FF"/>
    <w:rsid w:val="01CB0F78"/>
    <w:rsid w:val="01EA7F33"/>
    <w:rsid w:val="023D013C"/>
    <w:rsid w:val="027A2CB4"/>
    <w:rsid w:val="02D957AA"/>
    <w:rsid w:val="030F58D5"/>
    <w:rsid w:val="03441469"/>
    <w:rsid w:val="039E4B7D"/>
    <w:rsid w:val="03AB502E"/>
    <w:rsid w:val="03B16294"/>
    <w:rsid w:val="042238F0"/>
    <w:rsid w:val="04452310"/>
    <w:rsid w:val="04575AAE"/>
    <w:rsid w:val="0515545E"/>
    <w:rsid w:val="05BC2DF7"/>
    <w:rsid w:val="05CB7B8E"/>
    <w:rsid w:val="05DF682E"/>
    <w:rsid w:val="06080B3E"/>
    <w:rsid w:val="066827F1"/>
    <w:rsid w:val="068C6990"/>
    <w:rsid w:val="081B105B"/>
    <w:rsid w:val="08293460"/>
    <w:rsid w:val="0832092B"/>
    <w:rsid w:val="0849232A"/>
    <w:rsid w:val="087D297A"/>
    <w:rsid w:val="091A3AFD"/>
    <w:rsid w:val="0929296C"/>
    <w:rsid w:val="096D6CE1"/>
    <w:rsid w:val="09B7159A"/>
    <w:rsid w:val="09FB1581"/>
    <w:rsid w:val="0A1F4C05"/>
    <w:rsid w:val="0A58147A"/>
    <w:rsid w:val="0A8452CE"/>
    <w:rsid w:val="0AB344FD"/>
    <w:rsid w:val="0ABC1B74"/>
    <w:rsid w:val="0AF714CC"/>
    <w:rsid w:val="0B4C2B18"/>
    <w:rsid w:val="0B6D502C"/>
    <w:rsid w:val="0BB41AAC"/>
    <w:rsid w:val="0BB551D2"/>
    <w:rsid w:val="0BD639B6"/>
    <w:rsid w:val="0BF906B3"/>
    <w:rsid w:val="0C206374"/>
    <w:rsid w:val="0C2A0C1F"/>
    <w:rsid w:val="0C681953"/>
    <w:rsid w:val="0C8F1EAB"/>
    <w:rsid w:val="0C9B1526"/>
    <w:rsid w:val="0CCB0A0B"/>
    <w:rsid w:val="0D272220"/>
    <w:rsid w:val="0D4B3796"/>
    <w:rsid w:val="0DAF6D65"/>
    <w:rsid w:val="0DC51595"/>
    <w:rsid w:val="0EBD1B81"/>
    <w:rsid w:val="0F11369E"/>
    <w:rsid w:val="0F622B52"/>
    <w:rsid w:val="0F730F48"/>
    <w:rsid w:val="0FB52FC6"/>
    <w:rsid w:val="0FCF608B"/>
    <w:rsid w:val="10005D5C"/>
    <w:rsid w:val="105F58AC"/>
    <w:rsid w:val="10D56029"/>
    <w:rsid w:val="110B6431"/>
    <w:rsid w:val="11DE5594"/>
    <w:rsid w:val="126C6F22"/>
    <w:rsid w:val="12964D0E"/>
    <w:rsid w:val="12A20B21"/>
    <w:rsid w:val="13164834"/>
    <w:rsid w:val="13B22BDD"/>
    <w:rsid w:val="13D16633"/>
    <w:rsid w:val="147C0779"/>
    <w:rsid w:val="148257B3"/>
    <w:rsid w:val="149B02BF"/>
    <w:rsid w:val="14A34B41"/>
    <w:rsid w:val="14A3624C"/>
    <w:rsid w:val="14B0757C"/>
    <w:rsid w:val="153D2BE0"/>
    <w:rsid w:val="157C7F80"/>
    <w:rsid w:val="15823158"/>
    <w:rsid w:val="15852932"/>
    <w:rsid w:val="162F06AA"/>
    <w:rsid w:val="1682657E"/>
    <w:rsid w:val="16993E7F"/>
    <w:rsid w:val="16AD6B11"/>
    <w:rsid w:val="16E21E1B"/>
    <w:rsid w:val="16E4658B"/>
    <w:rsid w:val="17054AF8"/>
    <w:rsid w:val="178212C7"/>
    <w:rsid w:val="1788002A"/>
    <w:rsid w:val="17C23271"/>
    <w:rsid w:val="17E63EC8"/>
    <w:rsid w:val="18701ABF"/>
    <w:rsid w:val="18CF05D0"/>
    <w:rsid w:val="190E58A7"/>
    <w:rsid w:val="190F5A29"/>
    <w:rsid w:val="1956404A"/>
    <w:rsid w:val="1960439B"/>
    <w:rsid w:val="19C458D6"/>
    <w:rsid w:val="19C71F79"/>
    <w:rsid w:val="19E842F0"/>
    <w:rsid w:val="1A360B8D"/>
    <w:rsid w:val="1A4013D1"/>
    <w:rsid w:val="1A904809"/>
    <w:rsid w:val="1A9054B7"/>
    <w:rsid w:val="1B6A5707"/>
    <w:rsid w:val="1C0272B8"/>
    <w:rsid w:val="1CE01D27"/>
    <w:rsid w:val="1CF13355"/>
    <w:rsid w:val="1CFE76DD"/>
    <w:rsid w:val="1D40323B"/>
    <w:rsid w:val="1D6164AD"/>
    <w:rsid w:val="1DC30DED"/>
    <w:rsid w:val="1E264686"/>
    <w:rsid w:val="1E3043B5"/>
    <w:rsid w:val="1E334849"/>
    <w:rsid w:val="1E415F02"/>
    <w:rsid w:val="1E555F93"/>
    <w:rsid w:val="1E846C1E"/>
    <w:rsid w:val="1E9C5B42"/>
    <w:rsid w:val="1EA529D6"/>
    <w:rsid w:val="1ED048CF"/>
    <w:rsid w:val="1F386500"/>
    <w:rsid w:val="1F3B66CB"/>
    <w:rsid w:val="1F4437D9"/>
    <w:rsid w:val="1FDF5BD5"/>
    <w:rsid w:val="1FEA0EE6"/>
    <w:rsid w:val="1FEE31E8"/>
    <w:rsid w:val="202905D3"/>
    <w:rsid w:val="208A18F1"/>
    <w:rsid w:val="20AC25B1"/>
    <w:rsid w:val="20D802B3"/>
    <w:rsid w:val="211C5299"/>
    <w:rsid w:val="2146558E"/>
    <w:rsid w:val="216A0FCF"/>
    <w:rsid w:val="21783F78"/>
    <w:rsid w:val="219405A4"/>
    <w:rsid w:val="21995ED8"/>
    <w:rsid w:val="21CF5E82"/>
    <w:rsid w:val="220229BB"/>
    <w:rsid w:val="223C39BA"/>
    <w:rsid w:val="223C6B10"/>
    <w:rsid w:val="22502157"/>
    <w:rsid w:val="22783C63"/>
    <w:rsid w:val="227B42A0"/>
    <w:rsid w:val="236463A9"/>
    <w:rsid w:val="23995C6E"/>
    <w:rsid w:val="24BE22AC"/>
    <w:rsid w:val="24C20D54"/>
    <w:rsid w:val="253549A1"/>
    <w:rsid w:val="26617737"/>
    <w:rsid w:val="26DF7BC3"/>
    <w:rsid w:val="27135D4E"/>
    <w:rsid w:val="2772762A"/>
    <w:rsid w:val="282E4405"/>
    <w:rsid w:val="289B2326"/>
    <w:rsid w:val="28B40B41"/>
    <w:rsid w:val="28C50502"/>
    <w:rsid w:val="28DA3D35"/>
    <w:rsid w:val="28F925C5"/>
    <w:rsid w:val="28FF3EC5"/>
    <w:rsid w:val="29232881"/>
    <w:rsid w:val="2976035F"/>
    <w:rsid w:val="297D4D9D"/>
    <w:rsid w:val="29A92769"/>
    <w:rsid w:val="29FE7C75"/>
    <w:rsid w:val="2A1D11B9"/>
    <w:rsid w:val="2A4A387D"/>
    <w:rsid w:val="2A905D33"/>
    <w:rsid w:val="2AA87F4C"/>
    <w:rsid w:val="2B0265FC"/>
    <w:rsid w:val="2B052AC2"/>
    <w:rsid w:val="2B3653F3"/>
    <w:rsid w:val="2B383A6E"/>
    <w:rsid w:val="2B4A5EDC"/>
    <w:rsid w:val="2B5D7831"/>
    <w:rsid w:val="2B665F42"/>
    <w:rsid w:val="2B6E7178"/>
    <w:rsid w:val="2B975158"/>
    <w:rsid w:val="2BC7377E"/>
    <w:rsid w:val="2BDB3982"/>
    <w:rsid w:val="2BF543F8"/>
    <w:rsid w:val="2C364F00"/>
    <w:rsid w:val="2CD10A17"/>
    <w:rsid w:val="2CD72920"/>
    <w:rsid w:val="2CE453B8"/>
    <w:rsid w:val="2CF07C47"/>
    <w:rsid w:val="2D1E4BB2"/>
    <w:rsid w:val="2DA873F6"/>
    <w:rsid w:val="2DB04579"/>
    <w:rsid w:val="2DB35787"/>
    <w:rsid w:val="2DC10320"/>
    <w:rsid w:val="2DC84EBD"/>
    <w:rsid w:val="2DF674F5"/>
    <w:rsid w:val="2E1E6657"/>
    <w:rsid w:val="2E2C1BCD"/>
    <w:rsid w:val="2F0E2108"/>
    <w:rsid w:val="2F8B65CB"/>
    <w:rsid w:val="2F947594"/>
    <w:rsid w:val="2FBD105F"/>
    <w:rsid w:val="2FD00080"/>
    <w:rsid w:val="2FD15D0F"/>
    <w:rsid w:val="2FD23583"/>
    <w:rsid w:val="2FD2421B"/>
    <w:rsid w:val="2FF008DC"/>
    <w:rsid w:val="309F63EE"/>
    <w:rsid w:val="30D57A32"/>
    <w:rsid w:val="3102072B"/>
    <w:rsid w:val="3140481E"/>
    <w:rsid w:val="319C528E"/>
    <w:rsid w:val="31BC58DA"/>
    <w:rsid w:val="31FA3C10"/>
    <w:rsid w:val="32104DEA"/>
    <w:rsid w:val="32DA047F"/>
    <w:rsid w:val="32F47928"/>
    <w:rsid w:val="33704529"/>
    <w:rsid w:val="33B03F3F"/>
    <w:rsid w:val="33E32E64"/>
    <w:rsid w:val="33F628DD"/>
    <w:rsid w:val="344C7532"/>
    <w:rsid w:val="34FA0F76"/>
    <w:rsid w:val="350007E2"/>
    <w:rsid w:val="35304CD4"/>
    <w:rsid w:val="35782AED"/>
    <w:rsid w:val="358335C2"/>
    <w:rsid w:val="35F428EF"/>
    <w:rsid w:val="36141D8A"/>
    <w:rsid w:val="363A5190"/>
    <w:rsid w:val="369C2F9B"/>
    <w:rsid w:val="36B50719"/>
    <w:rsid w:val="36BB3908"/>
    <w:rsid w:val="36CB4A75"/>
    <w:rsid w:val="36D23A8F"/>
    <w:rsid w:val="37057F9E"/>
    <w:rsid w:val="374A1E4E"/>
    <w:rsid w:val="378B6E72"/>
    <w:rsid w:val="37C02A03"/>
    <w:rsid w:val="37C67970"/>
    <w:rsid w:val="37E31CBE"/>
    <w:rsid w:val="37E93BC8"/>
    <w:rsid w:val="38077CA6"/>
    <w:rsid w:val="387E40BB"/>
    <w:rsid w:val="38966328"/>
    <w:rsid w:val="38A753BC"/>
    <w:rsid w:val="38AC7189"/>
    <w:rsid w:val="38F165F8"/>
    <w:rsid w:val="3955332E"/>
    <w:rsid w:val="39B7532B"/>
    <w:rsid w:val="3A2963EB"/>
    <w:rsid w:val="3A9A7912"/>
    <w:rsid w:val="3ABC3138"/>
    <w:rsid w:val="3B356E53"/>
    <w:rsid w:val="3C044687"/>
    <w:rsid w:val="3C2B7531"/>
    <w:rsid w:val="3C4128CA"/>
    <w:rsid w:val="3C5A7851"/>
    <w:rsid w:val="3C6B1109"/>
    <w:rsid w:val="3D5F4F3E"/>
    <w:rsid w:val="3DA3454A"/>
    <w:rsid w:val="3DAC0897"/>
    <w:rsid w:val="3E133F77"/>
    <w:rsid w:val="3E571513"/>
    <w:rsid w:val="3E7C30C9"/>
    <w:rsid w:val="3EFE1167"/>
    <w:rsid w:val="3F0B2EA0"/>
    <w:rsid w:val="3F254FF5"/>
    <w:rsid w:val="3FC834FE"/>
    <w:rsid w:val="3FD073F0"/>
    <w:rsid w:val="40251979"/>
    <w:rsid w:val="40364C06"/>
    <w:rsid w:val="40A627BD"/>
    <w:rsid w:val="41132C8E"/>
    <w:rsid w:val="41BA21D5"/>
    <w:rsid w:val="41CC7A3C"/>
    <w:rsid w:val="420E1D6F"/>
    <w:rsid w:val="421176E9"/>
    <w:rsid w:val="4253523F"/>
    <w:rsid w:val="426348E5"/>
    <w:rsid w:val="428710CC"/>
    <w:rsid w:val="429660F8"/>
    <w:rsid w:val="42BF1B92"/>
    <w:rsid w:val="42DD1142"/>
    <w:rsid w:val="43425032"/>
    <w:rsid w:val="43645082"/>
    <w:rsid w:val="437F2ECA"/>
    <w:rsid w:val="438C21E0"/>
    <w:rsid w:val="43DC3263"/>
    <w:rsid w:val="43F979F0"/>
    <w:rsid w:val="443C6B00"/>
    <w:rsid w:val="443F6F60"/>
    <w:rsid w:val="44481EF2"/>
    <w:rsid w:val="45AC0035"/>
    <w:rsid w:val="463C1AC9"/>
    <w:rsid w:val="46845740"/>
    <w:rsid w:val="46AD3081"/>
    <w:rsid w:val="46FC1F6D"/>
    <w:rsid w:val="470E1E21"/>
    <w:rsid w:val="478A1908"/>
    <w:rsid w:val="47A45517"/>
    <w:rsid w:val="482573EB"/>
    <w:rsid w:val="484D3B51"/>
    <w:rsid w:val="48986E86"/>
    <w:rsid w:val="48F30D3D"/>
    <w:rsid w:val="48F52D8D"/>
    <w:rsid w:val="492F6EAA"/>
    <w:rsid w:val="493D7EB8"/>
    <w:rsid w:val="496B7702"/>
    <w:rsid w:val="498E313A"/>
    <w:rsid w:val="49F26522"/>
    <w:rsid w:val="4A3A678D"/>
    <w:rsid w:val="4ABD382C"/>
    <w:rsid w:val="4AF30483"/>
    <w:rsid w:val="4B1E42BF"/>
    <w:rsid w:val="4B3B5C13"/>
    <w:rsid w:val="4BC43587"/>
    <w:rsid w:val="4CE61061"/>
    <w:rsid w:val="4D07525F"/>
    <w:rsid w:val="4D1D2091"/>
    <w:rsid w:val="4D255D1B"/>
    <w:rsid w:val="4D8773E5"/>
    <w:rsid w:val="4D9B61E3"/>
    <w:rsid w:val="4E16530B"/>
    <w:rsid w:val="4E19322E"/>
    <w:rsid w:val="4E213EBD"/>
    <w:rsid w:val="4EE24BBB"/>
    <w:rsid w:val="4F064C9D"/>
    <w:rsid w:val="4F2833EB"/>
    <w:rsid w:val="4F4F32AA"/>
    <w:rsid w:val="4FA230B5"/>
    <w:rsid w:val="4FB1539E"/>
    <w:rsid w:val="500007B9"/>
    <w:rsid w:val="5052784E"/>
    <w:rsid w:val="50C2318C"/>
    <w:rsid w:val="51152B4C"/>
    <w:rsid w:val="511D2E4B"/>
    <w:rsid w:val="512B513A"/>
    <w:rsid w:val="516D56EF"/>
    <w:rsid w:val="523D39D3"/>
    <w:rsid w:val="53C90B92"/>
    <w:rsid w:val="54864C6A"/>
    <w:rsid w:val="54D304C1"/>
    <w:rsid w:val="54E24AD7"/>
    <w:rsid w:val="55147C7A"/>
    <w:rsid w:val="55B42837"/>
    <w:rsid w:val="55BE4C30"/>
    <w:rsid w:val="56206E5C"/>
    <w:rsid w:val="56234477"/>
    <w:rsid w:val="565C123F"/>
    <w:rsid w:val="56F35E67"/>
    <w:rsid w:val="56F41BC9"/>
    <w:rsid w:val="570206AF"/>
    <w:rsid w:val="57F10A29"/>
    <w:rsid w:val="57F549C2"/>
    <w:rsid w:val="57FA4163"/>
    <w:rsid w:val="58630132"/>
    <w:rsid w:val="586329EC"/>
    <w:rsid w:val="58A4428C"/>
    <w:rsid w:val="58A54A78"/>
    <w:rsid w:val="58FE19FA"/>
    <w:rsid w:val="5935126C"/>
    <w:rsid w:val="59725F03"/>
    <w:rsid w:val="598A1A13"/>
    <w:rsid w:val="59B21F0D"/>
    <w:rsid w:val="5A1B5462"/>
    <w:rsid w:val="5A4232B4"/>
    <w:rsid w:val="5AC5328A"/>
    <w:rsid w:val="5AE16125"/>
    <w:rsid w:val="5B6C3696"/>
    <w:rsid w:val="5B9E7DDB"/>
    <w:rsid w:val="5BAC2376"/>
    <w:rsid w:val="5BB87AE8"/>
    <w:rsid w:val="5BC55E0B"/>
    <w:rsid w:val="5C115B42"/>
    <w:rsid w:val="5C82228C"/>
    <w:rsid w:val="5CF27905"/>
    <w:rsid w:val="5D30024A"/>
    <w:rsid w:val="5D3C4DB4"/>
    <w:rsid w:val="5D76203C"/>
    <w:rsid w:val="5D773BFD"/>
    <w:rsid w:val="5DF70D71"/>
    <w:rsid w:val="5E1B5972"/>
    <w:rsid w:val="5E313F55"/>
    <w:rsid w:val="5E5A3B17"/>
    <w:rsid w:val="5E5B5951"/>
    <w:rsid w:val="5E8F5931"/>
    <w:rsid w:val="5EA44A4C"/>
    <w:rsid w:val="5F011E9E"/>
    <w:rsid w:val="5FCC2EC4"/>
    <w:rsid w:val="601E6A65"/>
    <w:rsid w:val="60777FDD"/>
    <w:rsid w:val="60AA67D2"/>
    <w:rsid w:val="60B430B8"/>
    <w:rsid w:val="60FA5BAE"/>
    <w:rsid w:val="614A38B3"/>
    <w:rsid w:val="614C115E"/>
    <w:rsid w:val="618E4855"/>
    <w:rsid w:val="61A6439B"/>
    <w:rsid w:val="62255429"/>
    <w:rsid w:val="62315F26"/>
    <w:rsid w:val="6245254A"/>
    <w:rsid w:val="62594FB1"/>
    <w:rsid w:val="62743F7E"/>
    <w:rsid w:val="629B43C0"/>
    <w:rsid w:val="629D7A12"/>
    <w:rsid w:val="62BB2188"/>
    <w:rsid w:val="62CF7AC4"/>
    <w:rsid w:val="63182DB9"/>
    <w:rsid w:val="63997D6F"/>
    <w:rsid w:val="63AF78CA"/>
    <w:rsid w:val="63B8083F"/>
    <w:rsid w:val="63CA43AA"/>
    <w:rsid w:val="63D71080"/>
    <w:rsid w:val="64030466"/>
    <w:rsid w:val="641F75BA"/>
    <w:rsid w:val="645747D5"/>
    <w:rsid w:val="648C4F23"/>
    <w:rsid w:val="649170EC"/>
    <w:rsid w:val="64952D13"/>
    <w:rsid w:val="64965A6E"/>
    <w:rsid w:val="64AF7387"/>
    <w:rsid w:val="65D676FC"/>
    <w:rsid w:val="65DD0AAC"/>
    <w:rsid w:val="66B5305A"/>
    <w:rsid w:val="66D53BE5"/>
    <w:rsid w:val="670D0578"/>
    <w:rsid w:val="681F1919"/>
    <w:rsid w:val="682D3B1C"/>
    <w:rsid w:val="68960CA5"/>
    <w:rsid w:val="68AC4895"/>
    <w:rsid w:val="68AD08CA"/>
    <w:rsid w:val="68D127FB"/>
    <w:rsid w:val="68D44FA0"/>
    <w:rsid w:val="690E3A6E"/>
    <w:rsid w:val="69960A57"/>
    <w:rsid w:val="69A10322"/>
    <w:rsid w:val="69AF439F"/>
    <w:rsid w:val="69E37E19"/>
    <w:rsid w:val="69F03D34"/>
    <w:rsid w:val="6A322F00"/>
    <w:rsid w:val="6A680787"/>
    <w:rsid w:val="6A694148"/>
    <w:rsid w:val="6A6B52B8"/>
    <w:rsid w:val="6AB51D8E"/>
    <w:rsid w:val="6AD04B59"/>
    <w:rsid w:val="6AF728DD"/>
    <w:rsid w:val="6AFC10CA"/>
    <w:rsid w:val="6B437609"/>
    <w:rsid w:val="6BBA2ACB"/>
    <w:rsid w:val="6BD12C1C"/>
    <w:rsid w:val="6BF562B2"/>
    <w:rsid w:val="6C132E5F"/>
    <w:rsid w:val="6C683F87"/>
    <w:rsid w:val="6C6D5DF2"/>
    <w:rsid w:val="6C8A3643"/>
    <w:rsid w:val="6CC37C44"/>
    <w:rsid w:val="6CE66A13"/>
    <w:rsid w:val="6D155306"/>
    <w:rsid w:val="6D3E4E45"/>
    <w:rsid w:val="6D8E5EC9"/>
    <w:rsid w:val="6E100A21"/>
    <w:rsid w:val="6E6F43E5"/>
    <w:rsid w:val="6ED20A6E"/>
    <w:rsid w:val="6F2D7488"/>
    <w:rsid w:val="6F723DE4"/>
    <w:rsid w:val="6FB059E0"/>
    <w:rsid w:val="6FE25C14"/>
    <w:rsid w:val="70370AC7"/>
    <w:rsid w:val="70A5645C"/>
    <w:rsid w:val="717621F9"/>
    <w:rsid w:val="722263E9"/>
    <w:rsid w:val="727B05E0"/>
    <w:rsid w:val="728063F3"/>
    <w:rsid w:val="72A95C2C"/>
    <w:rsid w:val="72BA7258"/>
    <w:rsid w:val="73035041"/>
    <w:rsid w:val="737A0503"/>
    <w:rsid w:val="74082267"/>
    <w:rsid w:val="741F7AC1"/>
    <w:rsid w:val="74406A80"/>
    <w:rsid w:val="74415718"/>
    <w:rsid w:val="74877556"/>
    <w:rsid w:val="74AE4853"/>
    <w:rsid w:val="74AF4CFD"/>
    <w:rsid w:val="75554827"/>
    <w:rsid w:val="75776CC4"/>
    <w:rsid w:val="75F73F96"/>
    <w:rsid w:val="7698261F"/>
    <w:rsid w:val="769A6A08"/>
    <w:rsid w:val="76B77716"/>
    <w:rsid w:val="76D17DC6"/>
    <w:rsid w:val="77035551"/>
    <w:rsid w:val="77320080"/>
    <w:rsid w:val="7746489B"/>
    <w:rsid w:val="78190B0A"/>
    <w:rsid w:val="7871468F"/>
    <w:rsid w:val="78BD09A4"/>
    <w:rsid w:val="78F01723"/>
    <w:rsid w:val="798619ED"/>
    <w:rsid w:val="79E65289"/>
    <w:rsid w:val="79F8580A"/>
    <w:rsid w:val="7A0A683E"/>
    <w:rsid w:val="7BD820D5"/>
    <w:rsid w:val="7BE71511"/>
    <w:rsid w:val="7C001AA6"/>
    <w:rsid w:val="7C2B0102"/>
    <w:rsid w:val="7C762B32"/>
    <w:rsid w:val="7C7900DB"/>
    <w:rsid w:val="7C7F0EF9"/>
    <w:rsid w:val="7CBA4613"/>
    <w:rsid w:val="7D217FDA"/>
    <w:rsid w:val="7D960C66"/>
    <w:rsid w:val="7DB20002"/>
    <w:rsid w:val="7DF71C4B"/>
    <w:rsid w:val="7E5D66DD"/>
    <w:rsid w:val="7E7A27DC"/>
    <w:rsid w:val="7EAB2F2F"/>
    <w:rsid w:val="7EBB44F8"/>
    <w:rsid w:val="7EBB6A76"/>
    <w:rsid w:val="7EBC033C"/>
    <w:rsid w:val="7F095DE2"/>
    <w:rsid w:val="7F1F201E"/>
    <w:rsid w:val="7FFE3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Cs w:val="21"/>
    </w:rPr>
  </w:style>
  <w:style w:type="paragraph" w:styleId="3">
    <w:name w:val="index 8"/>
    <w:basedOn w:val="1"/>
    <w:next w:val="1"/>
    <w:unhideWhenUsed/>
    <w:qFormat/>
    <w:uiPriority w:val="99"/>
    <w:pPr>
      <w:ind w:left="2940"/>
    </w:pPr>
  </w:style>
  <w:style w:type="paragraph" w:styleId="4">
    <w:name w:val="Body Text"/>
    <w:basedOn w:val="1"/>
    <w:next w:val="1"/>
    <w:qFormat/>
    <w:uiPriority w:val="0"/>
    <w:pPr>
      <w:tabs>
        <w:tab w:val="left" w:pos="6660"/>
      </w:tabs>
      <w:jc w:val="left"/>
    </w:pPr>
    <w:rPr>
      <w:rFonts w:ascii="Times New Roman" w:hAnsi="Times New Roman" w:eastAsia="宋体" w:cs="Times New Roman"/>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1047</Words>
  <Characters>1076</Characters>
  <Lines>0</Lines>
  <Paragraphs>0</Paragraphs>
  <TotalTime>2</TotalTime>
  <ScaleCrop>false</ScaleCrop>
  <LinksUpToDate>false</LinksUpToDate>
  <CharactersWithSpaces>1081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2023-02-16T08:38:00Z</dcterms:created>
  <dc:creator>Admin</dc:creator>
  <cp:lastModifiedBy>蔡婧宜OK</cp:lastModifiedBy>
  <dcterms:modified xsi:type="dcterms:W3CDTF">2025-01-02T08:27:30Z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6F5F1C6CB37848B9A5D94D4A6F62B061_13</vt:lpwstr>
  </property>
</Properties>
</file>