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1B4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C7CAF0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0143DD50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 w14:paraId="0F213449">
      <w:pPr>
        <w:rPr>
          <w:rFonts w:hint="eastAsia" w:ascii="仿宋" w:hAnsi="仿宋" w:eastAsia="仿宋" w:cs="仿宋"/>
          <w:sz w:val="32"/>
          <w:szCs w:val="32"/>
        </w:rPr>
      </w:pPr>
    </w:p>
    <w:p w14:paraId="3BA49FD8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 w14:paraId="2402C07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 w14:paraId="0F4FBB39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 w14:paraId="18D202C4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none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 w14:paraId="0AB4D07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 w14:paraId="1DFC0467">
      <w:pPr>
        <w:rPr>
          <w:rFonts w:ascii="仿宋" w:hAnsi="仿宋" w:eastAsia="仿宋" w:cs="仿宋"/>
          <w:sz w:val="32"/>
          <w:szCs w:val="32"/>
        </w:rPr>
      </w:pPr>
    </w:p>
    <w:p w14:paraId="6CFC44E6">
      <w:pPr>
        <w:rPr>
          <w:rFonts w:ascii="仿宋" w:hAnsi="仿宋" w:eastAsia="仿宋" w:cs="仿宋"/>
          <w:sz w:val="32"/>
          <w:szCs w:val="32"/>
        </w:rPr>
      </w:pPr>
    </w:p>
    <w:p w14:paraId="7B5CC81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 w14:paraId="6AF4635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 w14:paraId="5616CAE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19BB7637"/>
    <w:rsid w:val="21E03E51"/>
    <w:rsid w:val="5E097FAD"/>
    <w:rsid w:val="A5F4C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158</Words>
  <Characters>158</Characters>
  <Lines>1</Lines>
  <Paragraphs>1</Paragraphs>
  <TotalTime>1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统计员</cp:lastModifiedBy>
  <dcterms:modified xsi:type="dcterms:W3CDTF">2025-01-07T08:07:02Z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eyJoZGlkIjoiY2E0OTEyNGY3ZDVkYzAxNjdlOTNjNWNjMjRkZGUzYjciLCJ1c2VySWQiOiIyNTAyMDIwNjEifQ==</vt:lpwstr>
  </property>
  <property fmtid="{D5CDD505-2E9C-101B-9397-08002B2CF9AE}" pid="4" name="ICV">
    <vt:lpwstr>2E64C5F9ED9F4B26AAA30C55DB168C76_12</vt:lpwstr>
  </property>
</Properties>
</file>