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28B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420"/>
        <w:jc w:val="left"/>
        <w:rPr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</w:t>
      </w:r>
    </w:p>
    <w:p w14:paraId="47F6FA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450"/>
        <w:jc w:val="center"/>
        <w:rPr>
          <w:sz w:val="24"/>
          <w:szCs w:val="24"/>
        </w:rPr>
      </w:pPr>
      <w:r>
        <w:rPr>
          <w:rFonts w:hint="default" w:ascii="Times New Roman" w:hAnsi="Times New Roman" w:eastAsia="Ã¥Â¾Â®Ã¨Â½Â¯Ã©â€ºâ€¦Ã©Â»â€˜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 w14:paraId="2F3637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420"/>
        <w:jc w:val="center"/>
        <w:rPr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6"/>
          <w:sz w:val="44"/>
          <w:szCs w:val="44"/>
          <w:bdr w:val="none" w:color="auto" w:sz="0" w:space="0"/>
          <w:shd w:val="clear" w:fill="FFFFFF"/>
        </w:rPr>
        <w:t>枣庄市台儿庄区2025年青年人才优选高校目录</w:t>
      </w:r>
    </w:p>
    <w:p w14:paraId="3A0FBC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420"/>
        <w:jc w:val="center"/>
        <w:rPr>
          <w:sz w:val="24"/>
          <w:szCs w:val="24"/>
        </w:rPr>
      </w:pPr>
      <w:r>
        <w:rPr>
          <w:rFonts w:ascii="楷体_GB2312" w:hAnsi="Ã¥Â¾Â®Ã¨Â½Â¯Ã©â€ºâ€¦Ã©Â»â€˜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（163所）</w:t>
      </w:r>
    </w:p>
    <w:p w14:paraId="22B256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5"/>
        <w:jc w:val="center"/>
        <w:rPr>
          <w:sz w:val="24"/>
          <w:szCs w:val="24"/>
        </w:rPr>
      </w:pPr>
      <w:r>
        <w:rPr>
          <w:rFonts w:hint="default" w:ascii="Times New Roman" w:hAnsi="Times New Roman" w:eastAsia="Ã¥Â¾Â®Ã¨Â½Â¯Ã©â€ºâ€¦Ã©Â»â€˜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 w14:paraId="2D7CBD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rPr>
          <w:sz w:val="24"/>
          <w:szCs w:val="24"/>
        </w:rPr>
      </w:pPr>
      <w:r>
        <w:rPr>
          <w:rFonts w:ascii="仿宋_GB2312" w:hAnsi="Ã¥Â¾Â®Ã¨Â½Â¯Ã©â€ºâ€¦Ã©Â»â€˜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第二轮“双一流”建设高校（共147所）：</w:t>
      </w:r>
      <w:r>
        <w:rPr>
          <w:rFonts w:hint="default" w:ascii="仿宋_GB2312" w:hAnsi="Ã¥Â¾Â®Ã¨Â½Â¯Ã©â€ºâ€¦Ã©Â»â€˜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.北京大学2.中国人民大学3.清华大学4.北京交通大学5.北京工业大学6.北京航空航天大学7.北京理工大学8.北京科技大学9.北京化工大学10.北京邮电大学11.中国农业大学12.北京林业大学13.北京协和医学院14.北京中医药大学15.北京师范大学16.首都师范大学17.北京外国语大学18.中国传媒大学19.中央财经大学20.对外经济贸易大学21.外交学院22.中国人民公安大学23.北京体育大学24.中央音乐学院25.中国音乐学院26.中央美术学院27.中央戏剧学院28.中央民族大学29.中国政法大学30.南开大学31.天津大学32.天津工业大学33.天津医科大学34.天津中医药大学35.华北电力大学36.河北工业大学37.山西大学38.太原理工大学39.内蒙古大学40.辽宁大学41.大连理工大学42.东北大学43.大连海事大学44.吉林大学45.延边大学46.东北师范大学47.哈尔滨工业大学48.哈尔滨工程大学49.东北农业大学50.东北林业大学51.复旦大学52.同济大学53.上海交通大学54.华东理工大学55.东华大学56.上海海洋大学57.上海中医药大学58.华东师范大学59.上海外国语大学60.上海财经大学61.上海体育学院62.上海音乐学院63.上海大学64.南京大学65.苏州大学66.东南大学67.南京航空航天大学68.南京理工大学69.中国矿业大学70.南京邮电大学71.河海大学72.江南大学73.南京林业大学74.南京信息工程大学75.南京农业大学76.南京医科大学77.南京中医药大学78.中国药科大学79.南京师范大学80.浙江大学81.中国美术学院82.安徽大学83.中国科学技术大学84.合肥工业大学85.厦门大学86.福州大学87.南昌大学88.山东大学89.中国海洋大学90.中国石油大学（华东）91.郑州大学92.河南大学93.武汉大学94.华中科技大学95.中国地质大学（武汉）96.武汉理工大学97.华中农业大学98.华中师范大学99.中南财经政法大学100.湘潭大学101.湖南大学102.中南大学103.湖南师范大学104.中山大学105.暨南大学106.华南理工大学107.华南农业大学108.广州医科大学109.广州中医药大学110.华南师范大学111.海南大学112.广西大学113.四川大学114.重庆大学115.西南交通大学116.电子科技大学117.西南石油大学118.成都理工大学119.四川农业大学120.成都中医药大学121.西南大学122.西南财经大学123.贵州大学124.云南大学125.西藏大学126.西北大学127.西安交通大学128.西北工业大学129.西安电子科技大学130.长安大学131.西北农林科技大学132.陕西师范大学133.兰州大学134.青海大学135.宁夏大学136.新疆大学137.石河子大学138.中国矿业大学（北京）139.中国石油大学（北京）140.中国地质大学（北京）141.宁波大学142.南方科技大学143.上海科技大学144.中国科学院大学145.国防科技大学146.海军军医大学147.空军军医大学</w:t>
      </w:r>
    </w:p>
    <w:p w14:paraId="53F9F1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rPr>
          <w:sz w:val="24"/>
          <w:szCs w:val="24"/>
        </w:rPr>
      </w:pPr>
      <w:r>
        <w:rPr>
          <w:rFonts w:hint="default" w:ascii="仿宋_GB2312" w:hAnsi="Ã¥Â¾Â®Ã¨Â½Â¯Ã©â€ºâ€¦Ã©Â»â€˜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山东省属“高水平大学”建设高校和驻枣高校（共16所）：</w:t>
      </w:r>
      <w:r>
        <w:rPr>
          <w:rFonts w:hint="default" w:ascii="仿宋_GB2312" w:hAnsi="Ã¥Â¾Â®Ã¨Â½Â¯Ã©â€ºâ€¦Ã©Â»â€˜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.山东师范大学2.山东农业大学3.青岛大学4.山东科技大学5.济南大学6.齐鲁工业大学（山东省科学院）7.山东第一医科大学（山东省医学科学院）8.曲阜师范大学9.山东财经大学10.青岛科技大学11.山东中医药大学12.山东理工大学13.青岛理工大学14.青岛农业大学15.烟台大学16.枣庄学院</w:t>
      </w:r>
    </w:p>
    <w:p w14:paraId="0A815A6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1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2025-02-06T03:45:11Z</dcterms:created>
  <dc:creator>Administrator</dc:creator>
  <cp:lastModifiedBy>Administrator</cp:lastModifiedBy>
  <dcterms:modified xsi:type="dcterms:W3CDTF">2025-02-06T03:45:21Z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eyJoZGlkIjoiYTRhM2VlODYyMDg5YWExNmZkZWE1MDQ2MTFmMDJiOTkifQ==</vt:lpwstr>
  </property>
  <property fmtid="{D5CDD505-2E9C-101B-9397-08002B2CF9AE}" pid="4" name="ICV">
    <vt:lpwstr>E7978B31408D404C98DE08A9127570D6_12</vt:lpwstr>
  </property>
</Properties>
</file>