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XXX确认参加司法部XX职位面试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司法部政治部：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 姓名（</w:t>
      </w:r>
      <w:r>
        <w:rPr>
          <w:rFonts w:hint="eastAsia" w:eastAsia="仿宋_GB2312" w:cs="宋体"/>
          <w:kern w:val="0"/>
          <w:sz w:val="28"/>
          <w:szCs w:val="28"/>
        </w:rPr>
        <w:t>考生本人手写</w:t>
      </w:r>
      <w:r>
        <w:rPr>
          <w:rFonts w:hint="eastAsia" w:eastAsia="仿宋_GB2312" w:cs="宋体"/>
          <w:kern w:val="0"/>
          <w:sz w:val="32"/>
          <w:szCs w:val="32"/>
        </w:rPr>
        <w:t xml:space="preserve">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2548"/>
    <w:rsid w:val="0004567B"/>
    <w:rsid w:val="00560E06"/>
    <w:rsid w:val="008460D8"/>
    <w:rsid w:val="00D62A4D"/>
    <w:rsid w:val="00EF3D33"/>
    <w:rsid w:val="44D42548"/>
    <w:rsid w:val="478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和志奇</cp:lastModifiedBy>
  <dcterms:modified xsi:type="dcterms:W3CDTF">2025-02-17T03:14:06Z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