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28" w:lineRule="auto"/>
        <w:jc w:val="center"/>
        <w:rPr>
          <w:rFonts w:ascii="方正小标宋简体" w:eastAsia="方正小标宋简体" w:hAnsiTheme="minorEastAsia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bCs/>
          <w:color w:val="000000" w:themeColor="text1"/>
          <w:spacing w:val="-4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浙江省</w:t>
      </w:r>
      <w:r>
        <w:rPr>
          <w:rFonts w:hint="eastAsia" w:ascii="方正小标宋简体" w:eastAsia="方正小标宋简体" w:hAnsiTheme="minorEastAsia"/>
          <w:bCs/>
          <w:color w:val="000000" w:themeColor="text1"/>
          <w:spacing w:val="-4"/>
          <w:sz w:val="36"/>
          <w:szCs w:val="36"/>
          <w14:textFill>
            <w14:solidFill>
              <w14:schemeClr w14:val="tx1"/>
            </w14:solidFill>
          </w14:textFill>
        </w:rPr>
        <w:t>气象局2025年度</w:t>
      </w:r>
      <w:r>
        <w:rPr>
          <w:rFonts w:hint="eastAsia" w:ascii="方正小标宋简体" w:eastAsia="方正小标宋简体" w:hAnsiTheme="minorEastAsia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考试录用参照公务员法管理事业单位机关工作人员面试公告</w:t>
      </w:r>
    </w:p>
    <w:p>
      <w:pPr>
        <w:shd w:val="solid" w:color="FFFFFF" w:fill="auto"/>
        <w:autoSpaceDN w:val="0"/>
        <w:spacing w:line="528" w:lineRule="auto"/>
        <w:ind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20" w:lineRule="exact"/>
        <w:ind w:firstLine="641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浙江</w:t>
      </w:r>
      <w:r>
        <w:rPr>
          <w:rFonts w:hint="eastAsia" w:eastAsia="仿宋_GB2312"/>
          <w:sz w:val="32"/>
          <w:szCs w:val="32"/>
          <w:shd w:val="clear" w:color="auto" w:fill="FFFFFF"/>
        </w:rPr>
        <w:t>省气象局2025年度考试</w:t>
      </w:r>
      <w:r>
        <w:rPr>
          <w:rFonts w:eastAsia="仿宋_GB2312"/>
          <w:sz w:val="32"/>
          <w:szCs w:val="32"/>
          <w:shd w:val="clear" w:color="auto" w:fill="FFFFFF"/>
        </w:rPr>
        <w:t>录用</w:t>
      </w:r>
      <w:r>
        <w:rPr>
          <w:rFonts w:hint="eastAsia" w:eastAsia="仿宋_GB2312"/>
          <w:sz w:val="32"/>
          <w:szCs w:val="32"/>
          <w:shd w:val="clear" w:color="auto" w:fill="FFFFFF"/>
        </w:rPr>
        <w:t>参照公务员法管理事业单位机关工作人员</w:t>
      </w:r>
      <w:r>
        <w:rPr>
          <w:rFonts w:eastAsia="仿宋_GB2312"/>
          <w:sz w:val="32"/>
          <w:szCs w:val="32"/>
          <w:shd w:val="clear" w:color="auto" w:fill="FFFFFF"/>
        </w:rPr>
        <w:t>面试有关事宜通知如下：</w:t>
      </w:r>
    </w:p>
    <w:p>
      <w:pPr>
        <w:pStyle w:val="15"/>
        <w:numPr>
          <w:ilvl w:val="0"/>
          <w:numId w:val="1"/>
        </w:numPr>
        <w:shd w:val="solid" w:color="FFFFFF" w:fill="auto"/>
        <w:autoSpaceDN w:val="0"/>
        <w:spacing w:line="528" w:lineRule="auto"/>
        <w:ind w:firstLineChars="0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面试人员名单</w:t>
      </w:r>
    </w:p>
    <w:p>
      <w:pPr>
        <w:shd w:val="solid" w:color="FFFFFF" w:fill="auto"/>
        <w:autoSpaceDN w:val="0"/>
        <w:spacing w:line="528" w:lineRule="auto"/>
        <w:ind w:left="643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（详见附件1）</w:t>
      </w:r>
    </w:p>
    <w:p>
      <w:pPr>
        <w:shd w:val="solid" w:color="FFFFFF" w:fill="auto"/>
        <w:autoSpaceDN w:val="0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二、面试确认</w:t>
      </w:r>
    </w:p>
    <w:p>
      <w:pPr>
        <w:shd w:val="solid" w:color="FFFFFF" w:fill="auto"/>
        <w:autoSpaceDN w:val="0"/>
        <w:spacing w:line="58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请进入面试的考生于</w:t>
      </w:r>
      <w:r>
        <w:rPr>
          <w:sz w:val="32"/>
          <w:szCs w:val="32"/>
          <w:shd w:val="clear" w:color="auto" w:fill="FFFFFF"/>
        </w:rPr>
        <w:t>202</w:t>
      </w:r>
      <w:r>
        <w:rPr>
          <w:rFonts w:hint="eastAsia"/>
          <w:sz w:val="32"/>
          <w:szCs w:val="32"/>
          <w:shd w:val="clear" w:color="auto" w:fill="FFFFFF"/>
        </w:rPr>
        <w:t>5</w:t>
      </w:r>
      <w:r>
        <w:rPr>
          <w:rFonts w:eastAsia="仿宋_GB2312"/>
          <w:sz w:val="32"/>
          <w:szCs w:val="32"/>
          <w:shd w:val="clear" w:color="auto" w:fill="FFFFFF"/>
        </w:rPr>
        <w:t>年</w:t>
      </w:r>
      <w:r>
        <w:rPr>
          <w:rFonts w:hint="eastAsia"/>
          <w:sz w:val="32"/>
          <w:szCs w:val="32"/>
          <w:shd w:val="clear" w:color="auto" w:fill="FFFFFF"/>
        </w:rPr>
        <w:t>2</w:t>
      </w:r>
      <w:r>
        <w:rPr>
          <w:rFonts w:eastAsia="仿宋_GB2312"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sz w:val="32"/>
          <w:szCs w:val="32"/>
          <w:shd w:val="clear" w:color="auto" w:fill="FFFFFF"/>
        </w:rPr>
        <w:t>20日</w:t>
      </w:r>
      <w:r>
        <w:rPr>
          <w:rFonts w:hint="eastAsia"/>
          <w:sz w:val="32"/>
          <w:szCs w:val="32"/>
          <w:shd w:val="clear" w:color="auto" w:fill="FFFFFF"/>
        </w:rPr>
        <w:t>1</w:t>
      </w:r>
      <w:r>
        <w:rPr>
          <w:sz w:val="32"/>
          <w:szCs w:val="32"/>
          <w:shd w:val="clear" w:color="auto" w:fill="FFFFFF"/>
        </w:rPr>
        <w:t>5</w:t>
      </w:r>
      <w:r>
        <w:rPr>
          <w:rFonts w:eastAsia="仿宋_GB2312"/>
          <w:sz w:val="32"/>
          <w:szCs w:val="32"/>
          <w:shd w:val="clear" w:color="auto" w:fill="FFFFFF"/>
        </w:rPr>
        <w:t>时前确认是否参加面试，确认方式为</w:t>
      </w:r>
      <w:r>
        <w:rPr>
          <w:rFonts w:hint="eastAsia" w:eastAsia="仿宋_GB2312"/>
          <w:sz w:val="32"/>
          <w:szCs w:val="32"/>
          <w:shd w:val="clear" w:color="auto" w:fill="FFFFFF"/>
        </w:rPr>
        <w:t>发送</w:t>
      </w:r>
      <w:r>
        <w:rPr>
          <w:rFonts w:eastAsia="仿宋_GB2312"/>
          <w:sz w:val="32"/>
          <w:szCs w:val="32"/>
          <w:shd w:val="clear" w:color="auto" w:fill="FFFFFF"/>
        </w:rPr>
        <w:t>电子邮件</w:t>
      </w:r>
      <w:r>
        <w:rPr>
          <w:rFonts w:hint="eastAsia" w:eastAsia="仿宋_GB2312"/>
          <w:sz w:val="32"/>
          <w:szCs w:val="32"/>
          <w:shd w:val="clear" w:color="auto" w:fill="FFFFFF"/>
        </w:rPr>
        <w:t>或传真</w:t>
      </w:r>
      <w:r>
        <w:rPr>
          <w:rFonts w:eastAsia="仿宋_GB2312"/>
          <w:sz w:val="32"/>
          <w:szCs w:val="32"/>
          <w:shd w:val="clear" w:color="auto" w:fill="FFFFFF"/>
        </w:rPr>
        <w:t>。要求如下：</w:t>
      </w:r>
    </w:p>
    <w:p>
      <w:pPr>
        <w:shd w:val="solid" w:color="FFFFFF" w:fill="auto"/>
        <w:autoSpaceDN w:val="0"/>
        <w:spacing w:line="580" w:lineRule="exact"/>
        <w:ind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"mailto:1.发送电子邮件至XXXX@XXX.com" </w:instrText>
      </w:r>
      <w:r>
        <w:fldChar w:fldCharType="separate"/>
      </w:r>
      <w:r>
        <w:rPr>
          <w:rFonts w:hint="eastAsia" w:eastAsia="仿宋_GB2312"/>
          <w:sz w:val="32"/>
          <w:szCs w:val="32"/>
          <w:shd w:val="clear" w:color="auto" w:fill="FFFFFF"/>
        </w:rPr>
        <w:t>1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eastAsia="仿宋_GB2312"/>
          <w:sz w:val="32"/>
          <w:szCs w:val="32"/>
          <w:shd w:val="clear" w:color="auto" w:fill="FFFFFF"/>
        </w:rPr>
        <w:t>发送电子邮件至z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jqxrsc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@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163.com</w:t>
      </w:r>
      <w:r>
        <w:rPr>
          <w:rStyle w:val="10"/>
          <w:rFonts w:hint="eastAsia" w:ascii="仿宋_GB2312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，传真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0571-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87076801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电子邮件和传真</w:t>
      </w:r>
      <w:r>
        <w:rPr>
          <w:rFonts w:hint="eastAsia" w:ascii="仿宋_GB2312" w:eastAsia="仿宋_GB2312"/>
          <w:sz w:val="32"/>
          <w:shd w:val="clear" w:color="auto" w:fill="FFFFFF"/>
        </w:rPr>
        <w:t>标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题统一写成“XXX确认参加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浙江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省气象局XX职位面试”，正文内容</w:t>
      </w:r>
      <w:r>
        <w:rPr>
          <w:rFonts w:hint="eastAsia" w:ascii="仿宋_GB2312" w:eastAsia="仿宋_GB2312"/>
          <w:sz w:val="32"/>
          <w:shd w:val="clear" w:color="auto" w:fill="FFFFFF"/>
        </w:rPr>
        <w:t>见附件2。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hd w:val="clear" w:color="auto" w:fill="FFFFFF"/>
        </w:rPr>
      </w:pPr>
      <w:r>
        <w:rPr>
          <w:rFonts w:hint="eastAsia" w:ascii="仿宋_GB2312" w:eastAsia="仿宋_GB2312"/>
          <w:sz w:val="32"/>
          <w:shd w:val="clear" w:color="auto" w:fill="FFFFFF"/>
        </w:rPr>
        <w:t>3.网上报名时填报的通讯地址、联系方式等信息如发生变化，请在电子邮件中注明。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  <w:shd w:val="clear" w:color="auto" w:fill="FFFFFF"/>
        </w:rPr>
        <w:t>4.逾期未确认的，视为自动放弃，不再进入面试程序。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eastAsia="黑体"/>
          <w:sz w:val="32"/>
          <w:shd w:val="clear" w:color="auto" w:fill="FFFFFF"/>
        </w:rPr>
      </w:pPr>
      <w:r>
        <w:rPr>
          <w:rFonts w:hint="eastAsia" w:eastAsia="黑体"/>
          <w:sz w:val="32"/>
          <w:shd w:val="clear" w:color="auto" w:fill="FFFFFF"/>
        </w:rPr>
        <w:t>三、放弃面试的处理</w:t>
      </w:r>
    </w:p>
    <w:p>
      <w:pPr>
        <w:shd w:val="solid" w:color="FFFFFF" w:fill="auto"/>
        <w:autoSpaceDN w:val="0"/>
        <w:spacing w:line="580" w:lineRule="exact"/>
        <w:ind w:firstLine="643"/>
        <w:rPr>
          <w:rFonts w:ascii="仿宋_GB2312" w:eastAsia="仿宋_GB2312"/>
          <w:b/>
          <w:bCs/>
          <w:sz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hd w:val="clear" w:color="auto" w:fill="FFFFFF"/>
        </w:rPr>
        <w:t>放弃面试的考生请填写《放弃公务员面试的声明》</w:t>
      </w:r>
      <w:r>
        <w:rPr>
          <w:rFonts w:hint="eastAsia" w:ascii="仿宋_GB2312" w:hAnsi="仿宋_GB2312" w:eastAsia="仿宋_GB2312" w:cs="仿宋_GB2312"/>
          <w:bCs/>
          <w:sz w:val="32"/>
          <w:shd w:val="clear" w:color="auto" w:fill="FFFFFF"/>
        </w:rPr>
        <w:t>（详见附件3），</w:t>
      </w:r>
      <w:r>
        <w:rPr>
          <w:rFonts w:hint="eastAsia" w:ascii="仿宋_GB2312" w:hAnsi="仿宋_GB2312" w:eastAsia="仿宋_GB2312" w:cs="仿宋_GB2312"/>
          <w:sz w:val="32"/>
          <w:shd w:val="clear" w:color="auto" w:fill="FFFFFF"/>
        </w:rPr>
        <w:t>经本人签名，于2025年2月20日15时前传真至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0571-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87076801</w:t>
      </w:r>
      <w:r>
        <w:rPr>
          <w:rFonts w:hint="eastAsia" w:ascii="仿宋_GB2312" w:hAnsi="仿宋_GB2312" w:eastAsia="仿宋_GB2312" w:cs="仿宋_GB2312"/>
          <w:sz w:val="32"/>
          <w:shd w:val="clear" w:color="auto" w:fill="FFFFFF"/>
        </w:rPr>
        <w:t>，或将扫描件发送至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zjqxrsc@163.com</w:t>
      </w:r>
      <w:r>
        <w:rPr>
          <w:rFonts w:hint="eastAsia" w:ascii="仿宋_GB2312" w:hAnsi="仿宋_GB2312" w:eastAsia="仿宋_GB2312" w:cs="仿宋_GB2312"/>
          <w:sz w:val="32"/>
          <w:shd w:val="clear" w:color="auto" w:fill="FFFFFF"/>
        </w:rPr>
        <w:t>。</w:t>
      </w:r>
      <w:r>
        <w:rPr>
          <w:rFonts w:hint="eastAsia" w:ascii="仿宋_GB2312" w:eastAsia="仿宋_GB2312"/>
          <w:b/>
          <w:bCs/>
          <w:sz w:val="32"/>
          <w:shd w:val="clear" w:color="auto" w:fill="FFFFFF"/>
        </w:rPr>
        <w:t>未在规定时间内填报放弃声明，又因个人原因不参加面试的，招录单位将视情节将上报中央公务员主管部门记入诚信档案。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eastAsia="黑体"/>
          <w:sz w:val="18"/>
          <w:shd w:val="clear" w:color="auto" w:fill="FFFFFF"/>
        </w:rPr>
      </w:pPr>
      <w:r>
        <w:rPr>
          <w:rFonts w:hint="eastAsia" w:eastAsia="黑体"/>
          <w:sz w:val="32"/>
          <w:shd w:val="clear" w:color="auto" w:fill="FFFFFF"/>
        </w:rPr>
        <w:t>四、资格复审寄送材料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请考生于2025年2月21日前（以寄出邮戳为准）通过邮政特快专递（EMS）将以下材料复印件邮寄到：</w:t>
      </w:r>
      <w:r>
        <w:rPr>
          <w:rFonts w:hint="eastAsia" w:ascii="仿宋_GB2312" w:eastAsia="仿宋_GB2312"/>
          <w:sz w:val="32"/>
          <w:szCs w:val="32"/>
          <w:lang w:eastAsia="zh-CN"/>
        </w:rPr>
        <w:t>浙江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lang w:eastAsia="zh-CN"/>
        </w:rPr>
        <w:t>杭州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滨江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国慷街256号浙江气象大楼21楼浙江</w:t>
      </w:r>
      <w:r>
        <w:rPr>
          <w:rFonts w:hint="eastAsia" w:ascii="仿宋_GB2312" w:eastAsia="仿宋_GB2312"/>
          <w:sz w:val="32"/>
          <w:szCs w:val="32"/>
        </w:rPr>
        <w:t>省气象局人事处，</w:t>
      </w:r>
      <w:r>
        <w:rPr>
          <w:rFonts w:hint="eastAsia" w:ascii="仿宋_GB2312" w:eastAsia="仿宋_GB2312"/>
          <w:sz w:val="32"/>
          <w:szCs w:val="32"/>
          <w:lang w:eastAsia="zh-CN"/>
        </w:rPr>
        <w:t>顾丽华</w:t>
      </w:r>
      <w:r>
        <w:rPr>
          <w:rFonts w:hint="eastAsia" w:ascii="仿宋_GB2312" w:eastAsia="仿宋_GB2312"/>
          <w:sz w:val="32"/>
          <w:szCs w:val="32"/>
        </w:rPr>
        <w:t>（收），邮编：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310050</w:t>
      </w:r>
      <w:r>
        <w:rPr>
          <w:rFonts w:hint="eastAsia" w:ascii="仿宋_GB2312" w:eastAsia="仿宋_GB2312"/>
          <w:sz w:val="32"/>
          <w:szCs w:val="32"/>
        </w:rPr>
        <w:t>，电话：0571-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87076801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接受资格复审（一般不接待本人或快递公司送达；邮</w:t>
      </w:r>
      <w:r>
        <w:rPr>
          <w:rFonts w:hint="eastAsia" w:ascii="仿宋_GB2312" w:eastAsia="仿宋_GB2312"/>
          <w:sz w:val="32"/>
          <w:szCs w:val="32"/>
        </w:rPr>
        <w:t>寄材料请注明“公务员面试资格复审材料”，所寄材料不再退还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1.本人身份证、学生证或工作证复印件。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2.公共科目笔试准考证复印件。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试报名登记表（公务员局网站下载，不可手填），贴好照片，如实、详细填写个人学习、工作经历、家庭成员信息（父母、兄弟姐妹信息必填，已婚的需填写配偶及配偶父母信息），时间必须连续，并注明各学习阶段是否在职学习，取得何种学历和学位。报名时资料填写不完整或报名后情况发生变化的，可以附表补充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4.本（专）科、研究生各阶段学历、学位证书复印件，所报职位要求的外语等级证书、职业资格证书复印件等材料。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或缴纳社保材料的复印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6.除上述材料外，考生需按照身份类别，提供以下材料：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应届毕业生</w:t>
      </w:r>
      <w:r>
        <w:rPr>
          <w:rFonts w:hint="eastAsia" w:ascii="仿宋_GB2312" w:eastAsia="仿宋_GB2312"/>
          <w:sz w:val="32"/>
          <w:szCs w:val="32"/>
        </w:rPr>
        <w:t>提供《报名推荐表（适用于普通高等院校应届毕业生）》（须注明培养方式，详见附件4）复印件。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社会在职人员</w:t>
      </w:r>
      <w:r>
        <w:rPr>
          <w:rFonts w:hint="eastAsia" w:ascii="仿宋_GB2312" w:eastAsia="仿宋_GB2312"/>
          <w:sz w:val="32"/>
          <w:szCs w:val="32"/>
        </w:rPr>
        <w:t>在考察前，提供《报名推荐表（适用于社会在职人员）》（详见附件5）复印件。现所在工作单位与报名时填写单位发生变化的，需提供报名时所填写单位出具的离职相关材料复印件。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待业人员</w:t>
      </w:r>
      <w:r>
        <w:rPr>
          <w:rFonts w:hint="eastAsia" w:ascii="仿宋_GB2312" w:eastAsia="仿宋_GB2312"/>
          <w:sz w:val="32"/>
          <w:szCs w:val="32"/>
        </w:rPr>
        <w:t>之前有过工作经历的，需提供当时的劳动（聘用）合同复印件及社保管理机构出具的社保缴纳材料。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考生应对所提供材料的真实性负责，材料不全或</w:t>
      </w:r>
      <w:r>
        <w:rPr>
          <w:rFonts w:hint="eastAsia" w:eastAsia="仿宋_GB2312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信息不实，</w:t>
      </w:r>
      <w:r>
        <w:rPr>
          <w:rFonts w:hint="eastAsia" w:eastAsia="仿宋_GB2312"/>
          <w:sz w:val="32"/>
          <w:szCs w:val="32"/>
        </w:rPr>
        <w:t>影响资格审查结果的，</w:t>
      </w:r>
      <w:r>
        <w:rPr>
          <w:rFonts w:eastAsia="仿宋_GB2312"/>
          <w:sz w:val="32"/>
          <w:szCs w:val="32"/>
        </w:rPr>
        <w:t>将取消面试资格。面试前还将进行现场资格复审，届时请考生</w:t>
      </w:r>
      <w:r>
        <w:rPr>
          <w:rFonts w:eastAsia="仿宋_GB2312"/>
          <w:b/>
          <w:sz w:val="32"/>
          <w:szCs w:val="32"/>
        </w:rPr>
        <w:t>备齐以上材料原件</w:t>
      </w:r>
      <w:r>
        <w:rPr>
          <w:rFonts w:hint="eastAsia" w:eastAsia="仿宋_GB2312"/>
          <w:b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五、现场资格复审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请考生于</w:t>
      </w:r>
      <w:r>
        <w:rPr>
          <w:rFonts w:hint="eastAsia" w:ascii="仿宋_GB2312" w:eastAsia="仿宋_GB2312"/>
          <w:sz w:val="32"/>
          <w:szCs w:val="32"/>
          <w:highlight w:val="none"/>
        </w:rPr>
        <w:t>2025年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携带上述资格复审材料原件，到指定地点进行现场资格复审。现场资格复审的地点为：</w:t>
      </w:r>
      <w:r>
        <w:rPr>
          <w:rFonts w:hint="eastAsia" w:ascii="仿宋_GB2312" w:eastAsia="仿宋_GB2312"/>
          <w:sz w:val="32"/>
          <w:szCs w:val="32"/>
          <w:lang w:eastAsia="zh-CN"/>
        </w:rPr>
        <w:t>浙江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lang w:eastAsia="zh-CN"/>
        </w:rPr>
        <w:t>杭州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滨江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国慷街256号浙江气象大楼2107会议室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。现场资格复审的时间为：</w:t>
      </w:r>
      <w:r>
        <w:rPr>
          <w:rFonts w:hint="eastAsia"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日（周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下午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eastAsia="仿宋_GB2312"/>
          <w:sz w:val="32"/>
          <w:szCs w:val="32"/>
          <w:shd w:val="clear" w:color="auto" w:fill="FFFFFF"/>
        </w:rPr>
        <w:t>点—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eastAsia="仿宋_GB2312"/>
          <w:sz w:val="32"/>
          <w:szCs w:val="32"/>
          <w:shd w:val="clear" w:color="auto" w:fill="FFFFFF"/>
        </w:rPr>
        <w:t>点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8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六</w:t>
      </w:r>
      <w:r>
        <w:rPr>
          <w:rFonts w:eastAsia="黑体"/>
          <w:sz w:val="32"/>
          <w:szCs w:val="32"/>
          <w:shd w:val="clear" w:color="auto" w:fill="FFFFFF"/>
        </w:rPr>
        <w:t>、面试安排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shd w:val="clear" w:color="auto" w:fill="FFFFFF"/>
        </w:rPr>
        <w:t>（一）</w:t>
      </w:r>
      <w:r>
        <w:rPr>
          <w:rFonts w:hint="eastAsia" w:ascii="楷体_GB2312" w:eastAsia="楷体_GB2312"/>
          <w:b/>
          <w:sz w:val="32"/>
          <w:szCs w:val="32"/>
        </w:rPr>
        <w:t>面试时间</w:t>
      </w:r>
    </w:p>
    <w:p>
      <w:pPr>
        <w:shd w:val="solid" w:color="FFFFFF" w:fill="auto"/>
        <w:autoSpaceDN w:val="0"/>
        <w:spacing w:line="58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面试于2025年3月1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日进行。每位考生具体面试时间详见附件1。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面试于当日上午9:00开始，参加当天面试的考生务必全部于上午8:00前报到完毕，并在工作人员引导下进入候考室。</w:t>
      </w:r>
      <w:r>
        <w:rPr>
          <w:rFonts w:hint="eastAsia" w:ascii="仿宋_GB2312" w:eastAsia="仿宋_GB2312"/>
          <w:b/>
          <w:sz w:val="32"/>
          <w:szCs w:val="32"/>
        </w:rPr>
        <w:t>截至当天上午8:30没有进入候考室的考生，取消面试考试资格。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楷体_GB2312" w:eastAsia="楷体_GB2312"/>
          <w:b/>
          <w:sz w:val="32"/>
          <w:szCs w:val="32"/>
          <w:shd w:val="clear" w:color="auto" w:fill="FFFFFF"/>
        </w:rPr>
      </w:pPr>
      <w:r>
        <w:rPr>
          <w:rFonts w:ascii="楷体_GB2312" w:eastAsia="楷体_GB2312"/>
          <w:b/>
          <w:sz w:val="32"/>
          <w:szCs w:val="32"/>
          <w:shd w:val="clear" w:color="auto" w:fill="FFFFFF"/>
        </w:rPr>
        <w:t>（二）面试所需材料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1.公共科目笔试准考证。</w:t>
      </w:r>
    </w:p>
    <w:p>
      <w:pPr>
        <w:shd w:val="solid" w:color="FFFFFF" w:fill="auto"/>
        <w:autoSpaceDN w:val="0"/>
        <w:spacing w:line="54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2.身份证原件。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楷体_GB2312" w:eastAsia="楷体_GB2312"/>
          <w:b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/>
          <w:sz w:val="32"/>
          <w:szCs w:val="32"/>
          <w:shd w:val="clear" w:color="auto" w:fill="FFFFFF"/>
        </w:rPr>
        <w:t>（三）面试报到地点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浙江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省气象局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层候考室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。地址：</w:t>
      </w:r>
      <w:r>
        <w:rPr>
          <w:rFonts w:hint="eastAsia" w:ascii="仿宋_GB2312" w:eastAsia="仿宋_GB2312"/>
          <w:sz w:val="32"/>
          <w:szCs w:val="32"/>
          <w:lang w:eastAsia="zh-CN"/>
        </w:rPr>
        <w:t>浙江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lang w:eastAsia="zh-CN"/>
        </w:rPr>
        <w:t>杭州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滨江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国慷街256号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乘车路线：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乘坐地铁：</w:t>
      </w:r>
      <w:r>
        <w:rPr>
          <w:rFonts w:eastAsia="仿宋_GB2312"/>
          <w:sz w:val="32"/>
          <w:szCs w:val="32"/>
          <w:shd w:val="clear" w:color="auto" w:fill="FFFFFF"/>
        </w:rPr>
        <w:t>可乘地铁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eastAsia="仿宋_GB2312"/>
          <w:sz w:val="32"/>
          <w:szCs w:val="32"/>
          <w:shd w:val="clear" w:color="auto" w:fill="FFFFFF"/>
        </w:rPr>
        <w:t>号线在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建业</w:t>
      </w:r>
      <w:r>
        <w:rPr>
          <w:rFonts w:hint="eastAsia" w:eastAsia="仿宋_GB2312"/>
          <w:sz w:val="32"/>
          <w:szCs w:val="32"/>
          <w:shd w:val="clear" w:color="auto" w:fill="FFFFFF"/>
        </w:rPr>
        <w:t>路</w:t>
      </w:r>
      <w:r>
        <w:rPr>
          <w:rFonts w:eastAsia="仿宋_GB2312"/>
          <w:sz w:val="32"/>
          <w:szCs w:val="32"/>
          <w:shd w:val="clear" w:color="auto" w:fill="FFFFFF"/>
        </w:rPr>
        <w:t>站下，由C出口出站</w:t>
      </w:r>
      <w:r>
        <w:rPr>
          <w:rFonts w:hint="eastAsia" w:eastAsia="仿宋_GB2312"/>
          <w:sz w:val="32"/>
          <w:szCs w:val="32"/>
          <w:shd w:val="clear" w:color="auto" w:fill="FFFFFF"/>
        </w:rPr>
        <w:t>，步行约1公里。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56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乘坐公交车：</w:t>
      </w:r>
      <w:r>
        <w:rPr>
          <w:rFonts w:hint="eastAsia" w:ascii="仿宋_GB2312" w:eastAsia="仿宋_GB2312"/>
          <w:color w:val="000000"/>
          <w:sz w:val="32"/>
          <w:szCs w:val="32"/>
        </w:rPr>
        <w:t>公交车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113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172、355、1510M、1521M路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到滨盛路建业路口</w:t>
      </w:r>
      <w:r>
        <w:rPr>
          <w:rFonts w:hint="eastAsia" w:ascii="仿宋_GB2312" w:eastAsia="仿宋_GB2312"/>
          <w:color w:val="000000"/>
          <w:sz w:val="32"/>
          <w:szCs w:val="32"/>
        </w:rPr>
        <w:t>站下，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步行约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500米；1504M、1514M路到江尚景苑</w:t>
      </w:r>
      <w:r>
        <w:rPr>
          <w:rFonts w:hint="eastAsia" w:ascii="仿宋_GB2312" w:eastAsia="仿宋_GB2312"/>
          <w:color w:val="000000"/>
          <w:sz w:val="32"/>
          <w:szCs w:val="32"/>
        </w:rPr>
        <w:t>站下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，步行约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40米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七、体检和考察</w:t>
      </w:r>
    </w:p>
    <w:p>
      <w:pPr>
        <w:spacing w:line="58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（一）体检和考察人选的确定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参加面试人数与录用计划数比例达到3:1及以上的，面试后应按综合成绩从高到低的顺序1:1确定体检和考察人选；参加面试人数与录用计划数比例低于3:1的，考生面试成绩须达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分（含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分）以上，并按综合成绩从高到低的顺序1:1确定体检和考察人选。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对于综合成绩相同的，公共科目笔试总成绩高者进入体检程序，公共科目笔试总成绩仍相同的，行政能力测试成绩高者进入体检程序。</w:t>
      </w:r>
    </w:p>
    <w:p>
      <w:pPr>
        <w:spacing w:line="580" w:lineRule="exact"/>
        <w:ind w:firstLine="640" w:firstLineChars="200"/>
        <w:rPr>
          <w:rFonts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>（二）体检</w:t>
      </w:r>
    </w:p>
    <w:p>
      <w:pPr>
        <w:pStyle w:val="3"/>
        <w:spacing w:line="580" w:lineRule="exact"/>
        <w:rPr>
          <w:rFonts w:ascii="仿宋_GB2312" w:eastAsia="仿宋_GB2312"/>
          <w:szCs w:val="32"/>
          <w:shd w:val="clear" w:color="auto" w:fill="FFFFFF"/>
        </w:rPr>
      </w:pPr>
      <w:r>
        <w:rPr>
          <w:rFonts w:hint="eastAsia" w:ascii="仿宋_GB2312" w:eastAsia="仿宋_GB2312"/>
          <w:szCs w:val="32"/>
          <w:shd w:val="clear" w:color="auto" w:fill="FFFFFF"/>
        </w:rPr>
        <w:t>体检于2025年</w:t>
      </w:r>
      <w:r>
        <w:rPr>
          <w:rFonts w:hint="eastAsia" w:ascii="仿宋_GB2312" w:eastAsia="仿宋_GB2312"/>
          <w:b w:val="0"/>
          <w:bCs/>
          <w:szCs w:val="32"/>
          <w:shd w:val="clear" w:color="auto" w:fill="FFFFFF"/>
        </w:rPr>
        <w:t>3月</w:t>
      </w:r>
      <w:r>
        <w:rPr>
          <w:rFonts w:hint="eastAsia" w:ascii="仿宋_GB2312" w:eastAsia="仿宋_GB2312"/>
          <w:b w:val="0"/>
          <w:bCs/>
          <w:szCs w:val="32"/>
          <w:lang w:val="en-US" w:eastAsia="zh-CN"/>
        </w:rPr>
        <w:t>17</w:t>
      </w:r>
      <w:r>
        <w:rPr>
          <w:rFonts w:hint="eastAsia" w:ascii="仿宋_GB2312" w:eastAsia="仿宋_GB2312"/>
          <w:b w:val="0"/>
          <w:bCs/>
          <w:szCs w:val="32"/>
          <w:shd w:val="clear" w:color="auto" w:fill="FFFFFF"/>
        </w:rPr>
        <w:t>日</w:t>
      </w:r>
      <w:r>
        <w:rPr>
          <w:rFonts w:hint="eastAsia" w:ascii="仿宋_GB2312" w:eastAsia="仿宋_GB2312"/>
          <w:szCs w:val="32"/>
          <w:shd w:val="clear" w:color="auto" w:fill="FFFFFF"/>
        </w:rPr>
        <w:t>进行，请考生保持联系畅通，并于当天上午</w:t>
      </w:r>
      <w:r>
        <w:rPr>
          <w:rFonts w:hint="eastAsia" w:ascii="仿宋_GB2312" w:eastAsia="仿宋_GB231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eastAsia="仿宋_GB2312"/>
          <w:szCs w:val="32"/>
          <w:shd w:val="clear" w:color="auto" w:fill="FFFFFF"/>
        </w:rPr>
        <w:t>点在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浙江气象大楼大门口集合</w:t>
      </w:r>
      <w:r>
        <w:rPr>
          <w:rFonts w:hint="eastAsia" w:ascii="仿宋_GB2312" w:eastAsia="仿宋_GB2312"/>
          <w:szCs w:val="32"/>
          <w:shd w:val="clear" w:color="auto" w:fill="FFFFFF"/>
        </w:rPr>
        <w:t>，统一前往，请考生合理安排行程，注意安全。体检费用由单位承担。</w:t>
      </w:r>
    </w:p>
    <w:p>
      <w:pPr>
        <w:snapToGrid w:val="0"/>
        <w:spacing w:line="580" w:lineRule="exact"/>
        <w:ind w:firstLine="614" w:firstLineChars="192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（三）综合成绩计算方式</w:t>
      </w:r>
    </w:p>
    <w:p>
      <w:pPr>
        <w:rPr>
          <w:rFonts w:ascii="仿宋_GB2312" w:eastAsia="仿宋_GB2312" w:hAnsiTheme="minorHAnsi" w:cstheme="minorBidi"/>
          <w:szCs w:val="22"/>
        </w:rPr>
      </w:pP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综合成绩计算: 综合成绩=（笔试总成绩÷2）</w:t>
      </w:r>
      <w:r>
        <w:rPr>
          <w:rFonts w:hint="eastAsia" w:ascii="仿宋_GB2312" w:hAnsi="仿宋" w:eastAsia="仿宋_GB2312" w:cstheme="minorBidi"/>
          <w:sz w:val="32"/>
          <w:szCs w:val="32"/>
          <w:shd w:val="clear" w:color="auto" w:fill="FFFFFF"/>
        </w:rPr>
        <w:t>×</w:t>
      </w:r>
      <w:r>
        <w:rPr>
          <w:rFonts w:hint="eastAsia" w:ascii="仿宋_GB2312" w:eastAsia="仿宋_GB2312"/>
          <w:sz w:val="32"/>
          <w:szCs w:val="32"/>
        </w:rPr>
        <w:t>50% +面试成绩</w:t>
      </w:r>
      <w:r>
        <w:rPr>
          <w:rFonts w:hint="eastAsia" w:ascii="仿宋_GB2312" w:hAnsi="仿宋" w:eastAsia="仿宋_GB2312" w:cstheme="minorBidi"/>
          <w:sz w:val="32"/>
          <w:szCs w:val="32"/>
          <w:shd w:val="clear" w:color="auto" w:fill="FFFFFF"/>
        </w:rPr>
        <w:t>×</w:t>
      </w:r>
      <w:r>
        <w:rPr>
          <w:rFonts w:hint="eastAsia" w:ascii="仿宋_GB2312" w:eastAsia="仿宋_GB2312"/>
          <w:sz w:val="32"/>
          <w:szCs w:val="32"/>
        </w:rPr>
        <w:t>50%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八、注意事项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1.考生应对个人提供资料的真实性负责。</w:t>
      </w:r>
    </w:p>
    <w:p>
      <w:pPr>
        <w:snapToGrid w:val="0"/>
        <w:spacing w:line="580" w:lineRule="exact"/>
        <w:ind w:firstLine="614" w:firstLineChars="192"/>
        <w:rPr>
          <w:rFonts w:eastAsia="黑体"/>
          <w:sz w:val="32"/>
          <w:szCs w:val="32"/>
          <w:highlight w:val="yellow"/>
          <w:u w:val="single"/>
        </w:rPr>
      </w:pPr>
      <w:r>
        <w:rPr>
          <w:rFonts w:hint="eastAsia" w:ascii="仿宋_GB2312" w:eastAsia="仿宋_GB2312"/>
          <w:sz w:val="32"/>
          <w:szCs w:val="32"/>
        </w:rPr>
        <w:t>2.请广大考生务必保持手机、电子邮箱联系畅通，以便及时通知有关信息。如报名时提供的通讯方式有误或有变化，请及时将变动情况告知招录机关，未及时告知的自行承担相应后果。面试前，我单位将随时更新、发布面试有关安排等，请考生密切关注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浙江省气象局</w:t>
      </w:r>
      <w:r>
        <w:rPr>
          <w:rFonts w:hint="eastAsia" w:ascii="仿宋_GB2312" w:eastAsia="仿宋_GB2312"/>
          <w:sz w:val="32"/>
          <w:szCs w:val="32"/>
        </w:rPr>
        <w:t>官方网站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（zj.cma.gov.cn）</w:t>
      </w:r>
      <w:r>
        <w:rPr>
          <w:rFonts w:hint="eastAsia" w:ascii="仿宋_GB2312" w:eastAsia="仿宋_GB2312"/>
          <w:sz w:val="32"/>
          <w:szCs w:val="32"/>
        </w:rPr>
        <w:t>，以免遗漏相关信息。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联系方式：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顾丽华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0571-</w:t>
      </w: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87076801</w:t>
      </w: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（传真）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张珊瑛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0571-</w:t>
      </w: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87076820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欢迎各位考生对我们的工作进行监督。</w:t>
      </w:r>
    </w:p>
    <w:p>
      <w:pPr>
        <w:shd w:val="solid" w:color="FFFFFF" w:fill="auto"/>
        <w:autoSpaceDN w:val="0"/>
        <w:spacing w:line="580" w:lineRule="exact"/>
        <w:ind w:firstLine="64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附件：1.面试分数线及进入面试人员名单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2.面试确认内容（样式）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3.放弃面试资格声明（样式）</w:t>
      </w:r>
    </w:p>
    <w:p>
      <w:pPr>
        <w:spacing w:line="580" w:lineRule="exact"/>
        <w:ind w:left="1916" w:leftChars="760" w:hanging="320" w:hangingChars="1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4.《报名推荐表（适用于普通高等院校应届毕业生）》</w:t>
      </w:r>
    </w:p>
    <w:p>
      <w:pPr>
        <w:spacing w:line="580" w:lineRule="exact"/>
        <w:ind w:firstLine="1600" w:firstLineChars="5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5.《报名推荐表（适用于社会在职人员）》          </w:t>
      </w:r>
    </w:p>
    <w:p>
      <w:pPr>
        <w:shd w:val="solid" w:color="FFFFFF" w:fill="auto"/>
        <w:autoSpaceDN w:val="0"/>
        <w:spacing w:line="58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58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hd w:val="solid" w:color="FFFFFF" w:fill="auto"/>
        <w:autoSpaceDN w:val="0"/>
        <w:spacing w:line="58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浙江省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气象局人事处</w:t>
      </w:r>
    </w:p>
    <w:p>
      <w:pPr>
        <w:ind w:firstLine="4960" w:firstLineChars="155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2025年2月17日</w:t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面试人员名单</w:t>
      </w:r>
    </w:p>
    <w:p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0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986"/>
        <w:gridCol w:w="1060"/>
        <w:gridCol w:w="2020"/>
        <w:gridCol w:w="1229"/>
        <w:gridCol w:w="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职位名称及代码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进入面试最低分数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面试　　　时间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杭州市淳安县气象局（400149001002）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孙铭鸽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150233080203314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-12" w:leftChars="-6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薛宇琦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150235060303930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-12" w:leftChars="-6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覃冬妃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150244030200707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-12" w:leftChars="-6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温州市气象局（400149002001）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王潇雅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150233030500205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-12" w:leftChars="-6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邵建红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150233031002420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杨荣全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150241140202427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绍兴市气象局（400149003001）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蒋  尧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150232120103609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周  辉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150233060104415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沈钰琳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150243061801627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金华市气象局（400149004001）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曲颖慧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150233020101910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蔡晓冬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150233070301717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何欢然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150233090100910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金华市磐安县气象局（400149005002）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  <w:t>王  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  <w:t>150232010604105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台州市气象局（400149006001）</w:t>
            </w: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刘雄杰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150233030501611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徐小棠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150233100104303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9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刘  健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150243070105302</w:t>
            </w:r>
          </w:p>
        </w:tc>
        <w:tc>
          <w:tcPr>
            <w:tcW w:w="12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jc w:val="left"/>
        <w:rPr>
          <w:rFonts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/>
          <w:b/>
          <w:sz w:val="22"/>
          <w:szCs w:val="22"/>
        </w:rPr>
        <w:t>同一职位考生按准考证号排列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XXX确认参加</w:t>
      </w: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浙江省</w:t>
      </w: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气象局XX职位面试</w:t>
      </w:r>
    </w:p>
    <w:p>
      <w:pPr>
        <w:spacing w:line="580" w:lineRule="exact"/>
        <w:ind w:firstLine="672" w:firstLineChars="200"/>
        <w:rPr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浙江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省气象局人事处：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XXXXXXX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2240" w:firstLineChars="7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姓名（考生本人手写签名）：</w:t>
      </w: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日期：  年   月 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color w:val="FF0000"/>
          <w:sz w:val="32"/>
          <w:szCs w:val="32"/>
          <w:shd w:val="clear" w:color="auto" w:fill="FFFFFF"/>
        </w:rPr>
      </w:pPr>
    </w:p>
    <w:p>
      <w:pP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80" w:lineRule="exact"/>
        <w:rPr>
          <w:rFonts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放弃面试资格声明</w:t>
      </w:r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580" w:lineRule="exact"/>
        <w:ind w:firstLine="672" w:firstLineChars="200"/>
        <w:rPr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浙江省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气象局人事处：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</w:p>
    <w:p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职位（职位代码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4820"/>
        </w:tabs>
        <w:wordWrap w:val="0"/>
        <w:spacing w:line="700" w:lineRule="exact"/>
        <w:ind w:right="120" w:firstLine="512" w:firstLineChars="160"/>
        <w:jc w:val="right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签名（考生本人手写）：      </w:t>
      </w:r>
    </w:p>
    <w:p>
      <w:pPr>
        <w:widowControl/>
        <w:spacing w:line="700" w:lineRule="exact"/>
        <w:ind w:firstLine="512" w:firstLineChars="160"/>
        <w:jc w:val="center"/>
        <w:rPr>
          <w:rFonts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日期：  年  月   日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方正仿宋_GBK"/>
          <w:bCs/>
          <w:color w:val="000000" w:themeColor="text1"/>
          <w:spacing w:val="8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Cs/>
          <w:color w:val="000000" w:themeColor="text1"/>
          <w:spacing w:val="8"/>
          <w:sz w:val="84"/>
          <w:szCs w:val="84"/>
          <w14:textFill>
            <w14:solidFill>
              <w14:schemeClr w14:val="tx1"/>
            </w14:solidFill>
          </w14:textFill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ind w:right="1120" w:firstLine="448" w:firstLineChars="160"/>
        <w:jc w:val="left"/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ind w:left="-340" w:right="-334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ind w:left="-340" w:right="-334"/>
        <w:rPr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（正面）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中央机关及其直属机构考试录用公务员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报名推荐表</w:t>
      </w:r>
      <w:bookmarkStart w:id="0" w:name="_GoBack"/>
      <w:bookmarkEnd w:id="0"/>
    </w:p>
    <w:p>
      <w:pPr>
        <w:ind w:left="-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（适用于普通高等院校应届毕业生）</w:t>
      </w:r>
    </w:p>
    <w:p>
      <w:pPr>
        <w:ind w:left="-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毕业院校（系）：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身份证号:</w:t>
      </w:r>
    </w:p>
    <w:tbl>
      <w:tblPr>
        <w:tblStyle w:val="8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0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所学专业及学位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爱好和特长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在校曾任何种职务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460" w:type="dxa"/>
            <w:gridSpan w:val="9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705" w:type="dxa"/>
            <w:gridSpan w:val="5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3960" w:type="dxa"/>
            <w:gridSpan w:val="3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4" w:hRule="atLeast"/>
        </w:trPr>
        <w:tc>
          <w:tcPr>
            <w:tcW w:w="9180" w:type="dxa"/>
            <w:gridSpan w:val="10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院、系党组织对学生在校期间德、智、体诸方面的综合评价：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院、系党总支签章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 (背面)</w:t>
      </w:r>
    </w:p>
    <w:tbl>
      <w:tblPr>
        <w:tblStyle w:val="8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310" w:type="dxa"/>
            <w:gridSpan w:val="9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院校毕分办签章</w:t>
            </w: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310" w:type="dxa"/>
            <w:gridSpan w:val="9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54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填表说明：</w:t>
      </w:r>
    </w:p>
    <w:p>
      <w:pPr>
        <w:numPr>
          <w:ilvl w:val="0"/>
          <w:numId w:val="2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请填表人实事求是地填写，以免影响正常录用工作，未经毕分办签章此表无效。</w:t>
      </w:r>
    </w:p>
    <w:p>
      <w:pPr>
        <w:numPr>
          <w:ilvl w:val="0"/>
          <w:numId w:val="2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“生源”指大学生上大学前户口所在的省、自治区、直辖市。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填写本表“学习成绩”栏后，须盖教务处章。如有学生个人成绩登记单（表）可附复印件（加盖教务处章），免填此栏。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中央机关及其直属机构考试录用公务员</w:t>
      </w:r>
    </w:p>
    <w:p>
      <w:pPr>
        <w:ind w:left="-340" w:right="-334"/>
        <w:jc w:val="center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报名推荐表</w:t>
      </w:r>
    </w:p>
    <w:p>
      <w:pPr>
        <w:ind w:left="-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（适用于社会在职人员）</w:t>
      </w:r>
    </w:p>
    <w:p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-360" w:right="-33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工作单位（全称）：                                            身份证号：</w:t>
      </w:r>
    </w:p>
    <w:tbl>
      <w:tblPr>
        <w:tblStyle w:val="8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59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59" w:type="dxa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所学专业及学位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在现单位担任职务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档案存放地点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63" w:type="dxa"/>
            <w:gridSpan w:val="8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</w:trPr>
        <w:tc>
          <w:tcPr>
            <w:tcW w:w="9183" w:type="dxa"/>
            <w:gridSpan w:val="9"/>
            <w:vAlign w:val="center"/>
          </w:tcPr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所在单位党组织签章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</w:tc>
      </w:tr>
    </w:tbl>
    <w:p>
      <w:pPr>
        <w:spacing w:line="320" w:lineRule="exact"/>
        <w:ind w:left="-539"/>
        <w:rPr>
          <w:rFonts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填表说明：请填表人实事求是地填写，以免影响正常录用工作，未经单位签章此表无效。</w:t>
      </w:r>
    </w:p>
    <w:sectPr>
      <w:footerReference r:id="rId3" w:type="default"/>
      <w:pgSz w:w="11906" w:h="16838"/>
      <w:pgMar w:top="1134" w:right="1797" w:bottom="90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C149C"/>
    <w:multiLevelType w:val="multilevel"/>
    <w:tmpl w:val="25EC149C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73B"/>
    <w:rsid w:val="0001479B"/>
    <w:rsid w:val="0001720D"/>
    <w:rsid w:val="00020BD2"/>
    <w:rsid w:val="0002681D"/>
    <w:rsid w:val="00055146"/>
    <w:rsid w:val="00056B94"/>
    <w:rsid w:val="00065A85"/>
    <w:rsid w:val="00076BF4"/>
    <w:rsid w:val="000819FB"/>
    <w:rsid w:val="00091F4F"/>
    <w:rsid w:val="000A0B92"/>
    <w:rsid w:val="000A3DF7"/>
    <w:rsid w:val="000B6A57"/>
    <w:rsid w:val="000C3C26"/>
    <w:rsid w:val="000C4117"/>
    <w:rsid w:val="000D7FF0"/>
    <w:rsid w:val="000E04DD"/>
    <w:rsid w:val="000E7957"/>
    <w:rsid w:val="000F2CDD"/>
    <w:rsid w:val="0010063D"/>
    <w:rsid w:val="0010497A"/>
    <w:rsid w:val="00122570"/>
    <w:rsid w:val="00142AE1"/>
    <w:rsid w:val="00144C8A"/>
    <w:rsid w:val="0015111F"/>
    <w:rsid w:val="0016365B"/>
    <w:rsid w:val="001655B0"/>
    <w:rsid w:val="00165FF1"/>
    <w:rsid w:val="00172A27"/>
    <w:rsid w:val="001801D9"/>
    <w:rsid w:val="001801F7"/>
    <w:rsid w:val="001830BF"/>
    <w:rsid w:val="001849DA"/>
    <w:rsid w:val="001925C8"/>
    <w:rsid w:val="001A654B"/>
    <w:rsid w:val="001B23B7"/>
    <w:rsid w:val="001B251C"/>
    <w:rsid w:val="001D7747"/>
    <w:rsid w:val="001E2F09"/>
    <w:rsid w:val="001E3A3A"/>
    <w:rsid w:val="001F3553"/>
    <w:rsid w:val="00204458"/>
    <w:rsid w:val="00206F0E"/>
    <w:rsid w:val="0022363C"/>
    <w:rsid w:val="00230783"/>
    <w:rsid w:val="00233B74"/>
    <w:rsid w:val="00273918"/>
    <w:rsid w:val="00283885"/>
    <w:rsid w:val="002862B0"/>
    <w:rsid w:val="002973AB"/>
    <w:rsid w:val="002A06B3"/>
    <w:rsid w:val="002B4162"/>
    <w:rsid w:val="002D7051"/>
    <w:rsid w:val="002E43DA"/>
    <w:rsid w:val="002F7DC0"/>
    <w:rsid w:val="00303A6C"/>
    <w:rsid w:val="00303B7C"/>
    <w:rsid w:val="003152B3"/>
    <w:rsid w:val="003167B6"/>
    <w:rsid w:val="003169ED"/>
    <w:rsid w:val="00334AB2"/>
    <w:rsid w:val="0033776F"/>
    <w:rsid w:val="00340063"/>
    <w:rsid w:val="003401C4"/>
    <w:rsid w:val="00356984"/>
    <w:rsid w:val="00360ECD"/>
    <w:rsid w:val="00362EF4"/>
    <w:rsid w:val="0037335B"/>
    <w:rsid w:val="003956E3"/>
    <w:rsid w:val="003A25A3"/>
    <w:rsid w:val="003A25F7"/>
    <w:rsid w:val="003A2D40"/>
    <w:rsid w:val="003B4E3D"/>
    <w:rsid w:val="003C0E76"/>
    <w:rsid w:val="003C75C6"/>
    <w:rsid w:val="003E1B74"/>
    <w:rsid w:val="00424E15"/>
    <w:rsid w:val="00457A29"/>
    <w:rsid w:val="00460AE1"/>
    <w:rsid w:val="00466650"/>
    <w:rsid w:val="00477C8F"/>
    <w:rsid w:val="0049611C"/>
    <w:rsid w:val="004A1CDD"/>
    <w:rsid w:val="004B7ADA"/>
    <w:rsid w:val="004C5817"/>
    <w:rsid w:val="004D0EB2"/>
    <w:rsid w:val="004E552A"/>
    <w:rsid w:val="004E55F9"/>
    <w:rsid w:val="004E726D"/>
    <w:rsid w:val="00500F3D"/>
    <w:rsid w:val="005014E2"/>
    <w:rsid w:val="00505B10"/>
    <w:rsid w:val="00514FF7"/>
    <w:rsid w:val="00524A78"/>
    <w:rsid w:val="005442CC"/>
    <w:rsid w:val="00544C7E"/>
    <w:rsid w:val="00554DBF"/>
    <w:rsid w:val="0056708F"/>
    <w:rsid w:val="005677DE"/>
    <w:rsid w:val="00567C34"/>
    <w:rsid w:val="005775F5"/>
    <w:rsid w:val="00580E96"/>
    <w:rsid w:val="00581E14"/>
    <w:rsid w:val="005A2491"/>
    <w:rsid w:val="005A533D"/>
    <w:rsid w:val="005B00FC"/>
    <w:rsid w:val="005E11EF"/>
    <w:rsid w:val="005F0298"/>
    <w:rsid w:val="005F4B97"/>
    <w:rsid w:val="00611761"/>
    <w:rsid w:val="00614486"/>
    <w:rsid w:val="00614720"/>
    <w:rsid w:val="006247F1"/>
    <w:rsid w:val="00631822"/>
    <w:rsid w:val="00634804"/>
    <w:rsid w:val="006412FB"/>
    <w:rsid w:val="00641468"/>
    <w:rsid w:val="00642C13"/>
    <w:rsid w:val="00644CDC"/>
    <w:rsid w:val="00646142"/>
    <w:rsid w:val="0065699B"/>
    <w:rsid w:val="00662748"/>
    <w:rsid w:val="00690AC6"/>
    <w:rsid w:val="00692FFC"/>
    <w:rsid w:val="006A122D"/>
    <w:rsid w:val="006A5031"/>
    <w:rsid w:val="006A6B11"/>
    <w:rsid w:val="006D4924"/>
    <w:rsid w:val="006D5622"/>
    <w:rsid w:val="006E4109"/>
    <w:rsid w:val="006F24D4"/>
    <w:rsid w:val="006F3754"/>
    <w:rsid w:val="006F72FF"/>
    <w:rsid w:val="007001A0"/>
    <w:rsid w:val="00700A19"/>
    <w:rsid w:val="00703E1B"/>
    <w:rsid w:val="0070535F"/>
    <w:rsid w:val="00705E62"/>
    <w:rsid w:val="00714F5B"/>
    <w:rsid w:val="007452A9"/>
    <w:rsid w:val="00764A7F"/>
    <w:rsid w:val="00782EFA"/>
    <w:rsid w:val="00783620"/>
    <w:rsid w:val="00791738"/>
    <w:rsid w:val="007A5E49"/>
    <w:rsid w:val="007A7D3B"/>
    <w:rsid w:val="007B3CA0"/>
    <w:rsid w:val="007B5A11"/>
    <w:rsid w:val="007B658B"/>
    <w:rsid w:val="007C2FFC"/>
    <w:rsid w:val="007C563B"/>
    <w:rsid w:val="007C62E8"/>
    <w:rsid w:val="007C6461"/>
    <w:rsid w:val="007D0F84"/>
    <w:rsid w:val="007D4ACA"/>
    <w:rsid w:val="007D5494"/>
    <w:rsid w:val="007E7489"/>
    <w:rsid w:val="00813D9B"/>
    <w:rsid w:val="00823C0E"/>
    <w:rsid w:val="00832187"/>
    <w:rsid w:val="008333C1"/>
    <w:rsid w:val="00841569"/>
    <w:rsid w:val="00842C14"/>
    <w:rsid w:val="00845833"/>
    <w:rsid w:val="00845E01"/>
    <w:rsid w:val="0085641F"/>
    <w:rsid w:val="00871342"/>
    <w:rsid w:val="00875E35"/>
    <w:rsid w:val="0088049D"/>
    <w:rsid w:val="00881773"/>
    <w:rsid w:val="008817D7"/>
    <w:rsid w:val="0088231C"/>
    <w:rsid w:val="00890E67"/>
    <w:rsid w:val="00891BF3"/>
    <w:rsid w:val="00894FBC"/>
    <w:rsid w:val="00895D99"/>
    <w:rsid w:val="008A3118"/>
    <w:rsid w:val="008B3887"/>
    <w:rsid w:val="008B5364"/>
    <w:rsid w:val="008D2848"/>
    <w:rsid w:val="008D4F89"/>
    <w:rsid w:val="008D68F1"/>
    <w:rsid w:val="008F16BA"/>
    <w:rsid w:val="008F2DDD"/>
    <w:rsid w:val="0091738A"/>
    <w:rsid w:val="00925605"/>
    <w:rsid w:val="00933232"/>
    <w:rsid w:val="00933C11"/>
    <w:rsid w:val="0095200B"/>
    <w:rsid w:val="009616B3"/>
    <w:rsid w:val="00967793"/>
    <w:rsid w:val="00973123"/>
    <w:rsid w:val="00997777"/>
    <w:rsid w:val="009B4AC0"/>
    <w:rsid w:val="009B514C"/>
    <w:rsid w:val="009C19AF"/>
    <w:rsid w:val="009C4114"/>
    <w:rsid w:val="009D5025"/>
    <w:rsid w:val="009E4CF6"/>
    <w:rsid w:val="009F7EB9"/>
    <w:rsid w:val="00A139F6"/>
    <w:rsid w:val="00A141D7"/>
    <w:rsid w:val="00A17353"/>
    <w:rsid w:val="00A40926"/>
    <w:rsid w:val="00A50F72"/>
    <w:rsid w:val="00A56367"/>
    <w:rsid w:val="00A60DE5"/>
    <w:rsid w:val="00A635BE"/>
    <w:rsid w:val="00A65DBC"/>
    <w:rsid w:val="00A66A91"/>
    <w:rsid w:val="00A87AAF"/>
    <w:rsid w:val="00A9354A"/>
    <w:rsid w:val="00AA75C7"/>
    <w:rsid w:val="00AB0954"/>
    <w:rsid w:val="00AB1450"/>
    <w:rsid w:val="00AD0AA7"/>
    <w:rsid w:val="00AD6A22"/>
    <w:rsid w:val="00AE533D"/>
    <w:rsid w:val="00AE7524"/>
    <w:rsid w:val="00AF19EC"/>
    <w:rsid w:val="00B00FF7"/>
    <w:rsid w:val="00B0461D"/>
    <w:rsid w:val="00B0693D"/>
    <w:rsid w:val="00B16585"/>
    <w:rsid w:val="00B179EC"/>
    <w:rsid w:val="00B71767"/>
    <w:rsid w:val="00B7504C"/>
    <w:rsid w:val="00B84E36"/>
    <w:rsid w:val="00B87010"/>
    <w:rsid w:val="00B94517"/>
    <w:rsid w:val="00BB04DC"/>
    <w:rsid w:val="00BC0F4C"/>
    <w:rsid w:val="00BD1932"/>
    <w:rsid w:val="00BD19CA"/>
    <w:rsid w:val="00BD30B9"/>
    <w:rsid w:val="00BE1CDB"/>
    <w:rsid w:val="00BF29C8"/>
    <w:rsid w:val="00BF4E11"/>
    <w:rsid w:val="00C153C2"/>
    <w:rsid w:val="00C30478"/>
    <w:rsid w:val="00C54CD5"/>
    <w:rsid w:val="00C55374"/>
    <w:rsid w:val="00C57EAA"/>
    <w:rsid w:val="00C628F5"/>
    <w:rsid w:val="00C75206"/>
    <w:rsid w:val="00C9291D"/>
    <w:rsid w:val="00C9365F"/>
    <w:rsid w:val="00C95984"/>
    <w:rsid w:val="00C96446"/>
    <w:rsid w:val="00C97F63"/>
    <w:rsid w:val="00CA2FF2"/>
    <w:rsid w:val="00CA4063"/>
    <w:rsid w:val="00CC67A4"/>
    <w:rsid w:val="00CD0BEC"/>
    <w:rsid w:val="00CD15E5"/>
    <w:rsid w:val="00CD2131"/>
    <w:rsid w:val="00CD76FC"/>
    <w:rsid w:val="00D05164"/>
    <w:rsid w:val="00D13773"/>
    <w:rsid w:val="00D227FF"/>
    <w:rsid w:val="00D31C73"/>
    <w:rsid w:val="00D54C51"/>
    <w:rsid w:val="00D54D02"/>
    <w:rsid w:val="00D64602"/>
    <w:rsid w:val="00D744C5"/>
    <w:rsid w:val="00D74E2B"/>
    <w:rsid w:val="00D76C5F"/>
    <w:rsid w:val="00D82706"/>
    <w:rsid w:val="00D85FB2"/>
    <w:rsid w:val="00D86CAF"/>
    <w:rsid w:val="00DA2407"/>
    <w:rsid w:val="00DB20A6"/>
    <w:rsid w:val="00DB2666"/>
    <w:rsid w:val="00DD11F8"/>
    <w:rsid w:val="00DE0E9D"/>
    <w:rsid w:val="00DE5DA3"/>
    <w:rsid w:val="00DF132F"/>
    <w:rsid w:val="00E1572A"/>
    <w:rsid w:val="00E2579C"/>
    <w:rsid w:val="00E2733A"/>
    <w:rsid w:val="00E41701"/>
    <w:rsid w:val="00E52D9D"/>
    <w:rsid w:val="00E64A2B"/>
    <w:rsid w:val="00E71C31"/>
    <w:rsid w:val="00E73ED3"/>
    <w:rsid w:val="00E7612F"/>
    <w:rsid w:val="00E82D2F"/>
    <w:rsid w:val="00E82FF6"/>
    <w:rsid w:val="00E8344B"/>
    <w:rsid w:val="00E85E59"/>
    <w:rsid w:val="00EA6E7E"/>
    <w:rsid w:val="00EA7BE3"/>
    <w:rsid w:val="00EB4540"/>
    <w:rsid w:val="00EB5787"/>
    <w:rsid w:val="00EB5A2B"/>
    <w:rsid w:val="00ED702B"/>
    <w:rsid w:val="00EF5E2F"/>
    <w:rsid w:val="00F03128"/>
    <w:rsid w:val="00F114E6"/>
    <w:rsid w:val="00F134BE"/>
    <w:rsid w:val="00F16E70"/>
    <w:rsid w:val="00F257F2"/>
    <w:rsid w:val="00F27E77"/>
    <w:rsid w:val="00F309F4"/>
    <w:rsid w:val="00F32568"/>
    <w:rsid w:val="00F338C3"/>
    <w:rsid w:val="00F553F5"/>
    <w:rsid w:val="00F647CD"/>
    <w:rsid w:val="00F7610E"/>
    <w:rsid w:val="00F7631E"/>
    <w:rsid w:val="00F84F9C"/>
    <w:rsid w:val="00F85276"/>
    <w:rsid w:val="00FA51BB"/>
    <w:rsid w:val="00FA6FBC"/>
    <w:rsid w:val="00FB4326"/>
    <w:rsid w:val="00FD62D6"/>
    <w:rsid w:val="00FE2005"/>
    <w:rsid w:val="00FE396D"/>
    <w:rsid w:val="00FF438A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AFAD094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BCF0ABF"/>
    <w:rsid w:val="3EE21837"/>
    <w:rsid w:val="3F9FA96C"/>
    <w:rsid w:val="3FF774FA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3FCFAEF"/>
    <w:rsid w:val="559D2106"/>
    <w:rsid w:val="57E035B9"/>
    <w:rsid w:val="591C553F"/>
    <w:rsid w:val="5BE76CD7"/>
    <w:rsid w:val="5C0A0595"/>
    <w:rsid w:val="5EFD38A5"/>
    <w:rsid w:val="6277079A"/>
    <w:rsid w:val="64AF38BD"/>
    <w:rsid w:val="66A9277E"/>
    <w:rsid w:val="687142E8"/>
    <w:rsid w:val="69F3315F"/>
    <w:rsid w:val="6B536676"/>
    <w:rsid w:val="6CB23063"/>
    <w:rsid w:val="6F416B95"/>
    <w:rsid w:val="73F78657"/>
    <w:rsid w:val="750416C7"/>
    <w:rsid w:val="75EB5527"/>
    <w:rsid w:val="760E5F3E"/>
    <w:rsid w:val="77315285"/>
    <w:rsid w:val="78B6041B"/>
    <w:rsid w:val="79D85F74"/>
    <w:rsid w:val="7AB855E2"/>
    <w:rsid w:val="7AC65BFC"/>
    <w:rsid w:val="7D761C62"/>
    <w:rsid w:val="7F375342"/>
    <w:rsid w:val="9D3E8D86"/>
    <w:rsid w:val="9DFA226A"/>
    <w:rsid w:val="B4EB98B3"/>
    <w:rsid w:val="B70D2E46"/>
    <w:rsid w:val="BFFB3102"/>
    <w:rsid w:val="CBFF9330"/>
    <w:rsid w:val="D8EC9261"/>
    <w:rsid w:val="DEF676DF"/>
    <w:rsid w:val="DEFE6619"/>
    <w:rsid w:val="DFFD5B23"/>
    <w:rsid w:val="E39E83E4"/>
    <w:rsid w:val="EEDEAC5B"/>
    <w:rsid w:val="F76D2E2F"/>
    <w:rsid w:val="FBFBA95A"/>
    <w:rsid w:val="FD77A200"/>
    <w:rsid w:val="FFEBED66"/>
    <w:rsid w:val="FFFD9B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basedOn w:val="9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9"/>
    <w:link w:val="2"/>
    <w:semiHidden/>
    <w:qFormat/>
    <w:uiPriority w:val="99"/>
    <w:rPr>
      <w:kern w:val="2"/>
      <w:sz w:val="21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12</Pages>
  <Words>3492</Words>
  <Characters>1817</Characters>
  <Lines>15</Lines>
  <Paragraphs>10</Paragraphs>
  <TotalTime>19</TotalTime>
  <ScaleCrop>false</ScaleCrop>
  <LinksUpToDate>false</LinksUpToDate>
  <CharactersWithSpaces>5299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2020-05-27T21:52:00Z</dcterms:created>
  <dc:creator>微软中国</dc:creator>
  <cp:lastModifiedBy>王彦凯</cp:lastModifiedBy>
  <cp:lastPrinted>2025-02-14T17:55:00Z</cp:lastPrinted>
  <dcterms:modified xsi:type="dcterms:W3CDTF">2025-02-14T17:22:38Z</dcterms:modified>
  <dc:title>人力资源和社会保障部机关2015年录用公务员面试公告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F0E56798D4FCC4575E0BAF678023E6C0</vt:lpwstr>
  </property>
</Properties>
</file>