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国家粮食和物资储备局新疆局人事处：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联系电话：XXX-XXXXXXXX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考生本人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p>
      <w:pPr>
        <w:jc w:val="both"/>
        <w:rPr>
          <w:rFonts w:hint="eastAsia" w:eastAsia="方正仿宋_GBK"/>
          <w:bCs/>
          <w:spacing w:val="8"/>
          <w:sz w:val="84"/>
          <w:szCs w:val="84"/>
        </w:rPr>
      </w:pP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nlMfl9YAAAAK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4FB46D7B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BFF345A"/>
    <w:rsid w:val="7C9F474D"/>
    <w:rsid w:val="7D761C62"/>
    <w:rsid w:val="7D7BF97D"/>
    <w:rsid w:val="A39DC65D"/>
    <w:rsid w:val="D7EE19FA"/>
    <w:rsid w:val="EF6FD61A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</Pages>
  <Words>530</Words>
  <Characters>3022</Characters>
  <Lines>25</Lines>
  <Paragraphs>7</Paragraphs>
  <TotalTime>0</TotalTime>
  <ScaleCrop>false</ScaleCrop>
  <LinksUpToDate>false</LinksUpToDate>
  <CharactersWithSpaces>3545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2021-02-03T14:14:00Z</dcterms:created>
  <dc:creator>微软中国</dc:creator>
  <cp:lastModifiedBy>kongwx</cp:lastModifiedBy>
  <cp:lastPrinted>2024-01-30T08:16:00Z</cp:lastPrinted>
  <dcterms:modified xsi:type="dcterms:W3CDTF">2025-02-12T18:44:28Z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802C4638F05667D60D5FB7654D99077E</vt:lpwstr>
  </property>
</Properties>
</file>