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20" w:lineRule="exact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tabs>
          <w:tab w:val="left" w:pos="1995"/>
        </w:tabs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浙江省药械采购中心公开选聘报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名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表</w:t>
      </w:r>
    </w:p>
    <w:bookmarkEnd w:id="0"/>
    <w:p>
      <w:pPr>
        <w:tabs>
          <w:tab w:val="left" w:pos="1995"/>
        </w:tabs>
        <w:spacing w:line="320" w:lineRule="exac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                                                                                        </w:t>
      </w:r>
    </w:p>
    <w:tbl>
      <w:tblPr>
        <w:tblStyle w:val="5"/>
        <w:tblW w:w="9396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01"/>
        <w:gridCol w:w="1208"/>
        <w:gridCol w:w="993"/>
        <w:gridCol w:w="296"/>
        <w:gridCol w:w="1336"/>
        <w:gridCol w:w="1321"/>
        <w:gridCol w:w="1246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19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姓　名</w:t>
            </w:r>
          </w:p>
        </w:tc>
        <w:tc>
          <w:tcPr>
            <w:tcW w:w="12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性　别</w:t>
            </w:r>
          </w:p>
        </w:tc>
        <w:tc>
          <w:tcPr>
            <w:tcW w:w="13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68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( 岁)</w:t>
            </w:r>
          </w:p>
        </w:tc>
        <w:tc>
          <w:tcPr>
            <w:tcW w:w="124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11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民　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籍　贯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119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入　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时　间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参加工作时</w:t>
            </w: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间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1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专业技术职务</w:t>
            </w:r>
          </w:p>
        </w:tc>
        <w:tc>
          <w:tcPr>
            <w:tcW w:w="2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熟悉专业有何专长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119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　位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教　育</w:t>
            </w:r>
          </w:p>
        </w:tc>
        <w:tc>
          <w:tcPr>
            <w:tcW w:w="262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23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2625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19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在　职　教　育</w:t>
            </w:r>
          </w:p>
        </w:tc>
        <w:tc>
          <w:tcPr>
            <w:tcW w:w="2625" w:type="dxa"/>
            <w:gridSpan w:val="3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8"/>
                <w:szCs w:val="28"/>
              </w:rPr>
              <w:t>毕业院校系及专业</w:t>
            </w:r>
          </w:p>
        </w:tc>
        <w:tc>
          <w:tcPr>
            <w:tcW w:w="3123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327" w:type="dxa"/>
            <w:gridSpan w:val="3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职务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、职级</w:t>
            </w:r>
          </w:p>
        </w:tc>
        <w:tc>
          <w:tcPr>
            <w:tcW w:w="394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46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任现职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务（职级）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187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32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身份证号码</w:t>
            </w:r>
          </w:p>
        </w:tc>
        <w:tc>
          <w:tcPr>
            <w:tcW w:w="394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手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号  码</w:t>
            </w:r>
          </w:p>
        </w:tc>
        <w:tc>
          <w:tcPr>
            <w:tcW w:w="1877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历</w:t>
            </w:r>
          </w:p>
        </w:tc>
        <w:tc>
          <w:tcPr>
            <w:tcW w:w="250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76" w:type="dxa"/>
            <w:gridSpan w:val="5"/>
            <w:vMerge w:val="restar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8" w:type="dxa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076" w:type="dxa"/>
            <w:gridSpan w:val="5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8" w:type="dxa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076" w:type="dxa"/>
            <w:gridSpan w:val="5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8" w:type="dxa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076" w:type="dxa"/>
            <w:gridSpan w:val="5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18" w:type="dxa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076" w:type="dxa"/>
            <w:gridSpan w:val="5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</w:trPr>
        <w:tc>
          <w:tcPr>
            <w:tcW w:w="81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02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6076" w:type="dxa"/>
            <w:gridSpan w:val="5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0" w:tblpY="214"/>
        <w:tblOverlap w:val="never"/>
        <w:tblW w:w="92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3377"/>
        <w:gridCol w:w="226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6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近 三 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结    果</w:t>
            </w:r>
          </w:p>
        </w:tc>
        <w:tc>
          <w:tcPr>
            <w:tcW w:w="337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是否有基本称职、不称职情形</w:t>
            </w:r>
          </w:p>
        </w:tc>
        <w:tc>
          <w:tcPr>
            <w:tcW w:w="19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3" w:hRule="exac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主要业绩、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获奖情况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（附佐证材料并单位盖章）及自我评价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569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1120" w:firstLineChars="4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本人签名：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760" w:firstLineChars="17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exact"/>
          <w:jc w:val="center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是否存在不得参加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选聘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的情形</w:t>
            </w:r>
          </w:p>
        </w:tc>
        <w:tc>
          <w:tcPr>
            <w:tcW w:w="756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（所在单位组织人事部门意见）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520" w:firstLineChars="9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200" w:firstLineChars="15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520" w:firstLineChars="90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exact"/>
          <w:jc w:val="center"/>
        </w:trPr>
        <w:tc>
          <w:tcPr>
            <w:tcW w:w="1631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所在单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75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（所在单位意见）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760" w:firstLineChars="17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F6E12"/>
    <w:rsid w:val="08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caption"/>
    <w:basedOn w:val="1"/>
    <w:next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2025-04-08T09:00:00Z</dcterms:created>
  <dc:creator>沈俊毅</dc:creator>
  <cp:lastModifiedBy>沈俊毅</cp:lastModifiedBy>
  <dcterms:modified xsi:type="dcterms:W3CDTF">2025-04-08T09:00:53Z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