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page" w:tblpX="1948" w:tblpY="375"/>
        <w:tblW w:w="134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1845"/>
        <w:gridCol w:w="1725"/>
        <w:gridCol w:w="1095"/>
        <w:gridCol w:w="2050"/>
        <w:gridCol w:w="4380"/>
      </w:tblGrid>
      <w:tr>
        <w:trPr>
          <w:trHeight w:val="1387" w:hRule="atLeast"/>
        </w:trPr>
        <w:tc>
          <w:tcPr>
            <w:tcW w:w="13470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5年浙江省商务厅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考试录用公务员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拟录用人员公示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3470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公示时间：20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5年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—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 xml:space="preserve">日                                 </w:t>
            </w:r>
          </w:p>
          <w:p>
            <w:pPr>
              <w:autoSpaceDE w:val="0"/>
              <w:spacing w:after="156" w:afterLines="5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  <w:t>监督电话：0571-87051842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人事处）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、0571-87051147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（厅直属机关党委）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拟录用单位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拟录用职位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准考证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毕业院校或工作单位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浙江省商务厅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综合管理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黄乐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117011209723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南京钢铁股份有限公司人工智能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研究院研究员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8F"/>
    <w:rsid w:val="0010288F"/>
    <w:rsid w:val="004752AD"/>
    <w:rsid w:val="005F2D42"/>
    <w:rsid w:val="00670D79"/>
    <w:rsid w:val="00CA3D61"/>
    <w:rsid w:val="00DB43D9"/>
    <w:rsid w:val="00EF141C"/>
    <w:rsid w:val="09F82557"/>
    <w:rsid w:val="1C860BFC"/>
    <w:rsid w:val="2CC131BA"/>
    <w:rsid w:val="5EF4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37</Words>
  <Characters>215</Characters>
  <Lines>1</Lines>
  <Paragraphs>1</Paragraphs>
  <TotalTime>3</TotalTime>
  <ScaleCrop>false</ScaleCrop>
  <LinksUpToDate>false</LinksUpToDate>
  <CharactersWithSpaces>251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2015-07-14T10:01:00Z</dcterms:created>
  <dc:creator>yx</dc:creator>
  <cp:lastModifiedBy>aa</cp:lastModifiedBy>
  <dcterms:modified xsi:type="dcterms:W3CDTF">2025-05-07T10:29:52Z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9018C902B7F943418E5C904F9BDC67C7</vt:lpwstr>
  </property>
</Properties>
</file>