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31869"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广西出入境边防检查总站</w:t>
      </w:r>
    </w:p>
    <w:p w14:paraId="7441919B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2025年度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拟补充录用公务员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公示公告</w:t>
      </w:r>
    </w:p>
    <w:p w14:paraId="127BE3B1">
      <w:pPr>
        <w:adjustRightInd w:val="0"/>
        <w:snapToGrid w:val="0"/>
        <w:spacing w:line="620" w:lineRule="exact"/>
        <w:rPr>
          <w:rFonts w:ascii="Times New Roman" w:hAnsi="Times New Roman" w:eastAsia="楷体_GB2312" w:cs="Times New Roman"/>
          <w:b/>
          <w:bCs/>
          <w:kern w:val="0"/>
          <w:sz w:val="22"/>
          <w:szCs w:val="15"/>
        </w:rPr>
      </w:pPr>
    </w:p>
    <w:p w14:paraId="35DAC4DC">
      <w:pPr>
        <w:adjustRightInd w:val="0"/>
        <w:snapToGrid w:val="0"/>
        <w:spacing w:line="620" w:lineRule="exact"/>
        <w:ind w:firstLine="646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根据202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年度中央机关及其直属机构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补充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录用公务员工作有关要求，经过笔试、体能测评、面试、体检和考察等程序，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宋文博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人（名单附后）为广西出入境边防检查总站拟录用公务员，现予以公示。公示期间如有问题，请向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广西出入境边防检查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总站政治处反映。</w:t>
      </w:r>
    </w:p>
    <w:p w14:paraId="24BEF14F">
      <w:pPr>
        <w:adjustRightInd w:val="0"/>
        <w:snapToGrid w:val="0"/>
        <w:spacing w:line="620" w:lineRule="exact"/>
        <w:ind w:firstLine="646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公示时间：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日（5个工作日）</w:t>
      </w:r>
      <w:bookmarkStart w:id="0" w:name="_GoBack"/>
      <w:bookmarkEnd w:id="0"/>
    </w:p>
    <w:p w14:paraId="4C3C1ED1">
      <w:pPr>
        <w:widowControl/>
        <w:spacing w:line="620" w:lineRule="exact"/>
        <w:ind w:firstLine="646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监督电话：0771-5728224</w:t>
      </w:r>
    </w:p>
    <w:p w14:paraId="36574353">
      <w:pPr>
        <w:adjustRightInd w:val="0"/>
        <w:snapToGrid w:val="0"/>
        <w:spacing w:line="620" w:lineRule="exact"/>
        <w:ind w:left="2262" w:leftChars="304" w:hanging="161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广西壮族自治区南宁市良庆区春华路1号广西出入境边防检查总站政治处</w:t>
      </w:r>
    </w:p>
    <w:p w14:paraId="29C0290E">
      <w:pPr>
        <w:widowControl/>
        <w:spacing w:line="620" w:lineRule="exact"/>
        <w:ind w:left="2262" w:leftChars="304" w:hanging="1615" w:hangingChars="5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邮政编码：530221</w:t>
      </w:r>
    </w:p>
    <w:p w14:paraId="4BF3CC29"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</w:p>
    <w:p w14:paraId="62EC2512"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</w:p>
    <w:p w14:paraId="4662DD8E">
      <w:pPr>
        <w:adjustRightInd w:val="0"/>
        <w:snapToGrid w:val="0"/>
        <w:spacing w:line="620" w:lineRule="exact"/>
        <w:ind w:right="483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</w:p>
    <w:p w14:paraId="18571E20">
      <w:pPr>
        <w:adjustRightInd w:val="0"/>
        <w:snapToGrid w:val="0"/>
        <w:spacing w:line="620" w:lineRule="exact"/>
        <w:ind w:right="483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广西出入境边防检查总站</w:t>
      </w:r>
    </w:p>
    <w:p w14:paraId="612B6B65">
      <w:pPr>
        <w:adjustRightInd w:val="0"/>
        <w:snapToGrid w:val="0"/>
        <w:spacing w:line="620" w:lineRule="exact"/>
        <w:ind w:firstLine="5329" w:firstLineChars="16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9C3DD41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br w:type="page"/>
      </w:r>
    </w:p>
    <w:p w14:paraId="4A0BDF1A"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52"/>
          <w:szCs w:val="52"/>
          <w:lang w:bidi="ar"/>
        </w:rPr>
        <w:sectPr>
          <w:pgSz w:w="11906" w:h="16838"/>
          <w:pgMar w:top="2098" w:right="1474" w:bottom="1985" w:left="1588" w:header="851" w:footer="992" w:gutter="0"/>
          <w:cols w:space="0" w:num="1"/>
          <w:docGrid w:type="linesAndChars" w:linePitch="312" w:charSpace="640"/>
        </w:sectPr>
      </w:pPr>
    </w:p>
    <w:p w14:paraId="447AD624">
      <w:pPr>
        <w:widowControl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</w:p>
    <w:p w14:paraId="7F7570C2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广西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出入境边防检查总站</w:t>
      </w:r>
    </w:p>
    <w:p w14:paraId="5934E328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年度拟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补充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录用公务员名单</w:t>
      </w:r>
    </w:p>
    <w:p w14:paraId="0C8614C3">
      <w:pPr>
        <w:adjustRightInd w:val="0"/>
        <w:snapToGrid w:val="0"/>
        <w:spacing w:line="62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同一职位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按准考证号排序）</w:t>
      </w:r>
    </w:p>
    <w:tbl>
      <w:tblPr>
        <w:tblStyle w:val="5"/>
        <w:tblpPr w:leftFromText="180" w:rightFromText="180" w:vertAnchor="text" w:horzAnchor="page" w:tblpX="788" w:tblpY="737"/>
        <w:tblOverlap w:val="never"/>
        <w:tblW w:w="103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409"/>
        <w:gridCol w:w="908"/>
        <w:gridCol w:w="584"/>
        <w:gridCol w:w="1808"/>
        <w:gridCol w:w="942"/>
        <w:gridCol w:w="1658"/>
        <w:gridCol w:w="875"/>
        <w:gridCol w:w="667"/>
      </w:tblGrid>
      <w:tr w14:paraId="52364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3C15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B0CA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职位名称及代码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3A4F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A52A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2C80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0816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08D0"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5122">
            <w:pPr>
              <w:wordWrap w:val="0"/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88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50176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EE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友谊关出入境边防检查站一级警长及以下（一）300130001050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158321011601824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1C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1C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6E4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F9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友谊关出入境边防检查站一级警长及以下（一）300130001050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158333010207207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64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E14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89F1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E7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友谊关出入境边防检查站一级警长及以下（二）300130001051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宋志远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109343014507303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35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C23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62D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18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友谊关出入境边防检查站一级警长及以下（二）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00130001051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158343015306606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E8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6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D2B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67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友谊关出入境边防检查站一级警长及以下（三）300130001052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158311060801111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0F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03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7094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CD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友谊关出入境边防检查站一级警长及以下（三）300130001052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赵梓煜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158344014302518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66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C0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1C0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7B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东兴出入境边防检查站一级警长及以下300130001053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罗曦晨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109332012002017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江苏警官学院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5B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5A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AF8B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AE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 300130001054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梁信聪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158350010101512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04F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3D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5FD3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97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友谊关出入境边防检查站一级警长及以下 300130001054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158353011100415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BA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7E1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7636612A">
      <w:pPr>
        <w:adjustRightInd w:val="0"/>
        <w:snapToGrid w:val="0"/>
        <w:spacing w:line="620" w:lineRule="exact"/>
        <w:jc w:val="both"/>
        <w:rPr>
          <w:rFonts w:hint="default" w:ascii="Times New Roman" w:hAnsi="Times New Roman" w:cs="Times New Roman" w:eastAsiaTheme="minorEastAsia"/>
          <w:kern w:val="0"/>
          <w:sz w:val="20"/>
          <w:szCs w:val="20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0905BC-83A7-4388-9BC5-05E51B4C12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BB1DC959-B84C-4FB9-A57B-21E8B340488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042071-6964-416C-A74C-1A82881C77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57CA044-CAFB-4BB3-9EFC-52C95B50CB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B5359"/>
    <w:rsid w:val="00051DF1"/>
    <w:rsid w:val="00053CC8"/>
    <w:rsid w:val="000B1B63"/>
    <w:rsid w:val="000D0A58"/>
    <w:rsid w:val="000F7402"/>
    <w:rsid w:val="00150DEF"/>
    <w:rsid w:val="00196640"/>
    <w:rsid w:val="001C1AC5"/>
    <w:rsid w:val="001D75E5"/>
    <w:rsid w:val="002026FF"/>
    <w:rsid w:val="0022777D"/>
    <w:rsid w:val="00247625"/>
    <w:rsid w:val="002C0B00"/>
    <w:rsid w:val="002E0CCB"/>
    <w:rsid w:val="00312A52"/>
    <w:rsid w:val="00320C12"/>
    <w:rsid w:val="0037582B"/>
    <w:rsid w:val="00377DBE"/>
    <w:rsid w:val="00385208"/>
    <w:rsid w:val="003963F8"/>
    <w:rsid w:val="003A455F"/>
    <w:rsid w:val="003F10E4"/>
    <w:rsid w:val="003F2340"/>
    <w:rsid w:val="003F51BC"/>
    <w:rsid w:val="004104F2"/>
    <w:rsid w:val="00413292"/>
    <w:rsid w:val="00415B34"/>
    <w:rsid w:val="00436F04"/>
    <w:rsid w:val="004635B8"/>
    <w:rsid w:val="004860ED"/>
    <w:rsid w:val="004E6A2D"/>
    <w:rsid w:val="00507CD9"/>
    <w:rsid w:val="005111A3"/>
    <w:rsid w:val="0052154A"/>
    <w:rsid w:val="0052393E"/>
    <w:rsid w:val="005749B8"/>
    <w:rsid w:val="005D6529"/>
    <w:rsid w:val="005E09D8"/>
    <w:rsid w:val="005E2556"/>
    <w:rsid w:val="00600B6E"/>
    <w:rsid w:val="00613301"/>
    <w:rsid w:val="0062020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B5359"/>
    <w:rsid w:val="007B54D1"/>
    <w:rsid w:val="007B6B9D"/>
    <w:rsid w:val="007C5A69"/>
    <w:rsid w:val="007C7B7D"/>
    <w:rsid w:val="007E0371"/>
    <w:rsid w:val="007E1C81"/>
    <w:rsid w:val="007F03B9"/>
    <w:rsid w:val="007F046D"/>
    <w:rsid w:val="008468D2"/>
    <w:rsid w:val="00874A8D"/>
    <w:rsid w:val="00875595"/>
    <w:rsid w:val="0087707F"/>
    <w:rsid w:val="008A27A6"/>
    <w:rsid w:val="008B34F9"/>
    <w:rsid w:val="008D49E5"/>
    <w:rsid w:val="009154A4"/>
    <w:rsid w:val="009201A1"/>
    <w:rsid w:val="00953D61"/>
    <w:rsid w:val="00954442"/>
    <w:rsid w:val="009B2BE0"/>
    <w:rsid w:val="009C4F55"/>
    <w:rsid w:val="009F5C8F"/>
    <w:rsid w:val="00A54B1E"/>
    <w:rsid w:val="00A62838"/>
    <w:rsid w:val="00A92782"/>
    <w:rsid w:val="00AA09AD"/>
    <w:rsid w:val="00AA1D39"/>
    <w:rsid w:val="00AB15BD"/>
    <w:rsid w:val="00AB7293"/>
    <w:rsid w:val="00AC0F46"/>
    <w:rsid w:val="00AC6E29"/>
    <w:rsid w:val="00AD75BE"/>
    <w:rsid w:val="00B00AD0"/>
    <w:rsid w:val="00B11416"/>
    <w:rsid w:val="00B11B71"/>
    <w:rsid w:val="00B22300"/>
    <w:rsid w:val="00B306BA"/>
    <w:rsid w:val="00B76947"/>
    <w:rsid w:val="00BB3C5D"/>
    <w:rsid w:val="00BB75C3"/>
    <w:rsid w:val="00C05F8B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52BCF"/>
    <w:rsid w:val="00D66245"/>
    <w:rsid w:val="00D956AA"/>
    <w:rsid w:val="00DA0B05"/>
    <w:rsid w:val="00DE662E"/>
    <w:rsid w:val="00DF72E5"/>
    <w:rsid w:val="00E232FD"/>
    <w:rsid w:val="00E236D6"/>
    <w:rsid w:val="00E54197"/>
    <w:rsid w:val="00E55186"/>
    <w:rsid w:val="00EB2E43"/>
    <w:rsid w:val="00EC2574"/>
    <w:rsid w:val="00EC3C9C"/>
    <w:rsid w:val="00ED7186"/>
    <w:rsid w:val="00EE5AD6"/>
    <w:rsid w:val="00F042DA"/>
    <w:rsid w:val="00F2539C"/>
    <w:rsid w:val="00F55C55"/>
    <w:rsid w:val="00F71367"/>
    <w:rsid w:val="00FA5778"/>
    <w:rsid w:val="00FF0D62"/>
    <w:rsid w:val="01C438EA"/>
    <w:rsid w:val="02E458D5"/>
    <w:rsid w:val="04C81265"/>
    <w:rsid w:val="04F37101"/>
    <w:rsid w:val="06FE7372"/>
    <w:rsid w:val="0FBD40F2"/>
    <w:rsid w:val="10D564D8"/>
    <w:rsid w:val="129829DD"/>
    <w:rsid w:val="145260A9"/>
    <w:rsid w:val="153A3533"/>
    <w:rsid w:val="155E7447"/>
    <w:rsid w:val="158F7DDE"/>
    <w:rsid w:val="1D7C74DF"/>
    <w:rsid w:val="20592BE1"/>
    <w:rsid w:val="218D6DE3"/>
    <w:rsid w:val="226D15BC"/>
    <w:rsid w:val="26113248"/>
    <w:rsid w:val="26DE54F8"/>
    <w:rsid w:val="27913EA0"/>
    <w:rsid w:val="27CD559D"/>
    <w:rsid w:val="28F905CA"/>
    <w:rsid w:val="307E4248"/>
    <w:rsid w:val="31D27791"/>
    <w:rsid w:val="324B2992"/>
    <w:rsid w:val="32C75DFD"/>
    <w:rsid w:val="3698771E"/>
    <w:rsid w:val="378A56B3"/>
    <w:rsid w:val="3B754846"/>
    <w:rsid w:val="3C4556EC"/>
    <w:rsid w:val="3DB406B1"/>
    <w:rsid w:val="4B8D48E9"/>
    <w:rsid w:val="4C573B38"/>
    <w:rsid w:val="4E3C0FCA"/>
    <w:rsid w:val="4E983D49"/>
    <w:rsid w:val="50A13310"/>
    <w:rsid w:val="53A717F1"/>
    <w:rsid w:val="58773C26"/>
    <w:rsid w:val="5F906899"/>
    <w:rsid w:val="619501A8"/>
    <w:rsid w:val="66CE7254"/>
    <w:rsid w:val="681A107C"/>
    <w:rsid w:val="690E64AE"/>
    <w:rsid w:val="69E43647"/>
    <w:rsid w:val="6E052311"/>
    <w:rsid w:val="6E725242"/>
    <w:rsid w:val="6FF3D0B7"/>
    <w:rsid w:val="73075EA1"/>
    <w:rsid w:val="748F004B"/>
    <w:rsid w:val="74BD7896"/>
    <w:rsid w:val="76D66F0D"/>
    <w:rsid w:val="783A7C2D"/>
    <w:rsid w:val="78DF772E"/>
    <w:rsid w:val="7C254353"/>
    <w:rsid w:val="7C4958F0"/>
    <w:rsid w:val="7EE17C3C"/>
    <w:rsid w:val="7EEB5622"/>
    <w:rsid w:val="7F3C2553"/>
    <w:rsid w:val="BE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643</Words>
  <Characters>901</Characters>
  <Lines>20</Lines>
  <Paragraphs>5</Paragraphs>
  <TotalTime>0</TotalTime>
  <ScaleCrop>false</ScaleCrop>
  <LinksUpToDate>false</LinksUpToDate>
  <CharactersWithSpaces>904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2019-04-26T19:27:00Z</dcterms:created>
  <dc:creator>Administrator</dc:creator>
  <cp:lastModifiedBy>Nan.N</cp:lastModifiedBy>
  <cp:lastPrinted>2021-04-22T16:19:00Z</cp:lastPrinted>
  <dcterms:modified xsi:type="dcterms:W3CDTF">2025-06-30T08:33:11Z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111FC63818684C92A04E2972BA0F0038_13</vt:lpwstr>
  </property>
  <property fmtid="{D5CDD505-2E9C-101B-9397-08002B2CF9AE}" pid="4" name="KSOTemplateDocerSaveRecord">
    <vt:lpwstr>eyJoZGlkIjoiNzZkYWRjODRlMTU4NTQ4MGIyODc0MjY2OWZiZWIxYWEiLCJ1c2VySWQiOiIxMjEzNDQyNTA3In0=</vt:lpwstr>
  </property>
</Properties>
</file>